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C8E" w14:textId="77777777" w:rsidR="00A046AE" w:rsidRDefault="00A046AE"/>
    <w:p w14:paraId="179C13A7" w14:textId="77777777" w:rsidR="006649DD" w:rsidRDefault="006649DD"/>
    <w:p w14:paraId="59AAACC2" w14:textId="77777777" w:rsidR="00911572" w:rsidRPr="009B1F80" w:rsidRDefault="009B1F80">
      <w:pPr>
        <w:rPr>
          <w:b/>
          <w:bCs/>
        </w:rPr>
      </w:pPr>
      <w:r w:rsidRPr="009B1F80">
        <w:rPr>
          <w:b/>
          <w:bCs/>
        </w:rPr>
        <w:t xml:space="preserve">KHUNG CHƯƠNG TRÌNH ĐÀO TẠO KHÓA 2021 NGÀNH </w:t>
      </w:r>
      <w:r w:rsidR="00DF7384">
        <w:rPr>
          <w:b/>
          <w:bCs/>
        </w:rPr>
        <w:t>KHOA HỌC MÁY TÍNH</w:t>
      </w:r>
    </w:p>
    <w:tbl>
      <w:tblPr>
        <w:tblpPr w:leftFromText="180" w:rightFromText="180" w:vertAnchor="text" w:horzAnchor="margin" w:tblpXSpec="center" w:tblpY="-94"/>
        <w:tblW w:w="10548" w:type="dxa"/>
        <w:tblLook w:val="01E0" w:firstRow="1" w:lastRow="1" w:firstColumn="1" w:lastColumn="1" w:noHBand="0" w:noVBand="0"/>
      </w:tblPr>
      <w:tblGrid>
        <w:gridCol w:w="5868"/>
        <w:gridCol w:w="4680"/>
      </w:tblGrid>
      <w:tr w:rsidR="00CD024A" w:rsidRPr="00DA2EDF" w14:paraId="711AD8C0" w14:textId="77777777" w:rsidTr="00DA2EDF">
        <w:trPr>
          <w:trHeight w:val="373"/>
        </w:trPr>
        <w:tc>
          <w:tcPr>
            <w:tcW w:w="5868" w:type="dxa"/>
            <w:vAlign w:val="center"/>
          </w:tcPr>
          <w:p w14:paraId="03B26612" w14:textId="77777777" w:rsidR="0023124D" w:rsidRPr="00DA2EDF" w:rsidRDefault="0023124D" w:rsidP="00DA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6E0280FA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24A" w:rsidRPr="00DA2EDF" w14:paraId="387D7690" w14:textId="77777777" w:rsidTr="00DA2EDF">
        <w:trPr>
          <w:trHeight w:val="373"/>
        </w:trPr>
        <w:tc>
          <w:tcPr>
            <w:tcW w:w="5868" w:type="dxa"/>
            <w:vAlign w:val="center"/>
          </w:tcPr>
          <w:p w14:paraId="2DFA272D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0BDB2B3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B11E73" w14:textId="77777777" w:rsidR="009B1F80" w:rsidRDefault="009B1F80" w:rsidP="002B2B60">
      <w:pPr>
        <w:spacing w:before="120" w:after="240" w:line="360" w:lineRule="auto"/>
        <w:jc w:val="both"/>
        <w:rPr>
          <w:sz w:val="26"/>
        </w:rPr>
      </w:pPr>
      <w:bookmarkStart w:id="0" w:name="OLE_LINK5"/>
      <w:bookmarkStart w:id="1" w:name="OLE_LINK6"/>
    </w:p>
    <w:p w14:paraId="76B1D5D2" w14:textId="77777777" w:rsidR="00DF7384" w:rsidRDefault="00DF7384" w:rsidP="00DF7384">
      <w:pPr>
        <w:pStyle w:val="Heading2"/>
        <w:spacing w:before="120"/>
        <w:ind w:left="450" w:hanging="450"/>
      </w:pPr>
      <w:bookmarkStart w:id="2" w:name="_Toc366013260"/>
      <w:bookmarkEnd w:id="0"/>
      <w:bookmarkEnd w:id="1"/>
      <w:r>
        <w:t>CÁC KHỐI KIẾN THỨC</w:t>
      </w:r>
      <w:bookmarkEnd w:id="2"/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701"/>
        <w:gridCol w:w="1701"/>
        <w:gridCol w:w="1843"/>
      </w:tblGrid>
      <w:tr w:rsidR="00DF7384" w:rsidRPr="007F7FD7" w14:paraId="450EC3AC" w14:textId="77777777" w:rsidTr="00B71791">
        <w:tc>
          <w:tcPr>
            <w:tcW w:w="3261" w:type="dxa"/>
            <w:gridSpan w:val="2"/>
            <w:vMerge w:val="restart"/>
            <w:vAlign w:val="center"/>
          </w:tcPr>
          <w:p w14:paraId="76EDB713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</w:rPr>
              <w:t>KHỐI KIẾN THỨC</w:t>
            </w:r>
          </w:p>
        </w:tc>
        <w:tc>
          <w:tcPr>
            <w:tcW w:w="4819" w:type="dxa"/>
            <w:gridSpan w:val="3"/>
          </w:tcPr>
          <w:p w14:paraId="18954E0A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  <w:lang w:val="vi-VN"/>
              </w:rPr>
              <w:t>SỐ</w:t>
            </w:r>
            <w:r w:rsidRPr="007F7FD7">
              <w:rPr>
                <w:b/>
                <w:bCs/>
                <w:color w:val="000000" w:themeColor="text1"/>
                <w:szCs w:val="26"/>
              </w:rPr>
              <w:t xml:space="preserve"> TÍN CHỈ</w:t>
            </w:r>
          </w:p>
        </w:tc>
        <w:tc>
          <w:tcPr>
            <w:tcW w:w="1843" w:type="dxa"/>
            <w:vMerge w:val="restart"/>
            <w:vAlign w:val="center"/>
          </w:tcPr>
          <w:p w14:paraId="32DF8C1B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</w:rPr>
              <w:t>GHI CHÚ</w:t>
            </w:r>
          </w:p>
        </w:tc>
      </w:tr>
      <w:tr w:rsidR="00DF7384" w:rsidRPr="007F7FD7" w14:paraId="460ED55E" w14:textId="77777777" w:rsidTr="00B71791">
        <w:tc>
          <w:tcPr>
            <w:tcW w:w="3261" w:type="dxa"/>
            <w:gridSpan w:val="2"/>
            <w:vMerge/>
          </w:tcPr>
          <w:p w14:paraId="62756B7C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1417" w:type="dxa"/>
          </w:tcPr>
          <w:p w14:paraId="4DA95142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  <w:lang w:val="vi-VN"/>
              </w:rPr>
            </w:pPr>
            <w:r w:rsidRPr="007F7FD7">
              <w:rPr>
                <w:b/>
                <w:bCs/>
                <w:color w:val="000000" w:themeColor="text1"/>
                <w:szCs w:val="26"/>
                <w:lang w:val="vi-VN"/>
              </w:rPr>
              <w:t>Nghiên cứu</w:t>
            </w:r>
          </w:p>
        </w:tc>
        <w:tc>
          <w:tcPr>
            <w:tcW w:w="1701" w:type="dxa"/>
          </w:tcPr>
          <w:p w14:paraId="739F2950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</w:rPr>
              <w:t>Định hướng nghiên cứu</w:t>
            </w:r>
          </w:p>
        </w:tc>
        <w:tc>
          <w:tcPr>
            <w:tcW w:w="1701" w:type="dxa"/>
          </w:tcPr>
          <w:p w14:paraId="3C00E82F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</w:rPr>
              <w:t>Định hướng ứng dụng</w:t>
            </w:r>
          </w:p>
        </w:tc>
        <w:tc>
          <w:tcPr>
            <w:tcW w:w="1843" w:type="dxa"/>
            <w:vMerge/>
          </w:tcPr>
          <w:p w14:paraId="09D83250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</w:tr>
      <w:tr w:rsidR="00DF7384" w:rsidRPr="007F7FD7" w14:paraId="525F1508" w14:textId="77777777" w:rsidTr="00B71791">
        <w:tc>
          <w:tcPr>
            <w:tcW w:w="993" w:type="dxa"/>
            <w:vMerge w:val="restart"/>
            <w:shd w:val="clear" w:color="auto" w:fill="FFFFFF" w:themeFill="background1"/>
          </w:tcPr>
          <w:p w14:paraId="421C5ABA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Kiến thức chung</w:t>
            </w:r>
          </w:p>
        </w:tc>
        <w:tc>
          <w:tcPr>
            <w:tcW w:w="2268" w:type="dxa"/>
            <w:shd w:val="clear" w:color="auto" w:fill="FFFFFF" w:themeFill="background1"/>
          </w:tcPr>
          <w:p w14:paraId="54D17AC5" w14:textId="77777777" w:rsidR="00DF7384" w:rsidRPr="007F7FD7" w:rsidRDefault="00DF7384" w:rsidP="00B71791">
            <w:pPr>
              <w:spacing w:before="120" w:after="120"/>
              <w:rPr>
                <w:bCs/>
                <w:color w:val="000000" w:themeColor="text1"/>
                <w:szCs w:val="26"/>
              </w:rPr>
            </w:pPr>
            <w:r w:rsidRPr="007F7FD7">
              <w:rPr>
                <w:bCs/>
                <w:color w:val="000000" w:themeColor="text1"/>
                <w:szCs w:val="26"/>
              </w:rPr>
              <w:t>Triết học</w:t>
            </w:r>
          </w:p>
        </w:tc>
        <w:tc>
          <w:tcPr>
            <w:tcW w:w="1417" w:type="dxa"/>
            <w:shd w:val="clear" w:color="auto" w:fill="FFFFFF" w:themeFill="background1"/>
          </w:tcPr>
          <w:p w14:paraId="035FB24F" w14:textId="77777777" w:rsidR="00DF7384" w:rsidRPr="007F7FD7" w:rsidRDefault="00DF7384" w:rsidP="00B71791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094832E8" w14:textId="77777777" w:rsidR="00DF7384" w:rsidRPr="007F7FD7" w:rsidRDefault="00DF7384" w:rsidP="00B71791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1D59638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0B510" w14:textId="77777777" w:rsidR="00DF7384" w:rsidRPr="007F7FD7" w:rsidRDefault="00DF7384" w:rsidP="00B71791">
            <w:pPr>
              <w:spacing w:before="120" w:after="120"/>
              <w:jc w:val="center"/>
              <w:rPr>
                <w:i/>
                <w:color w:val="000000" w:themeColor="text1"/>
                <w:szCs w:val="26"/>
              </w:rPr>
            </w:pPr>
          </w:p>
        </w:tc>
      </w:tr>
      <w:tr w:rsidR="00DF7384" w:rsidRPr="007F7FD7" w14:paraId="40167F31" w14:textId="77777777" w:rsidTr="00B71791">
        <w:tc>
          <w:tcPr>
            <w:tcW w:w="993" w:type="dxa"/>
            <w:vMerge/>
            <w:shd w:val="clear" w:color="auto" w:fill="FFFFFF" w:themeFill="background1"/>
          </w:tcPr>
          <w:p w14:paraId="24B6B52A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50DD42" w14:textId="77777777" w:rsidR="00DF7384" w:rsidRPr="007F7FD7" w:rsidRDefault="00DF7384" w:rsidP="00B71791">
            <w:pPr>
              <w:spacing w:before="120" w:after="120"/>
              <w:rPr>
                <w:bCs/>
                <w:color w:val="000000" w:themeColor="text1"/>
                <w:szCs w:val="26"/>
              </w:rPr>
            </w:pPr>
            <w:r w:rsidRPr="007F7FD7">
              <w:rPr>
                <w:bCs/>
                <w:color w:val="000000" w:themeColor="text1"/>
                <w:szCs w:val="26"/>
              </w:rPr>
              <w:t>Toán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4EE05" w14:textId="77777777" w:rsidR="00DF7384" w:rsidRPr="007F7FD7" w:rsidRDefault="00DF7384" w:rsidP="00B71791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46BDC68" w14:textId="77777777" w:rsidR="00DF7384" w:rsidRPr="007F7FD7" w:rsidRDefault="00DF7384" w:rsidP="00B71791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28F34A2A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1870F292" w14:textId="77777777" w:rsidR="00DF7384" w:rsidRPr="007F7FD7" w:rsidRDefault="00DF7384" w:rsidP="00B71791">
            <w:pPr>
              <w:spacing w:before="120" w:after="120"/>
              <w:jc w:val="center"/>
              <w:rPr>
                <w:i/>
                <w:color w:val="000000" w:themeColor="text1"/>
                <w:szCs w:val="26"/>
              </w:rPr>
            </w:pPr>
          </w:p>
        </w:tc>
      </w:tr>
      <w:tr w:rsidR="00DF7384" w:rsidRPr="007F7FD7" w14:paraId="16605E8B" w14:textId="77777777" w:rsidTr="00B71791">
        <w:trPr>
          <w:trHeight w:val="87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3A1A3E76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</w:rPr>
              <w:t xml:space="preserve">Kiến thức </w:t>
            </w:r>
            <w:r w:rsidRPr="007F7FD7">
              <w:rPr>
                <w:color w:val="000000" w:themeColor="text1"/>
                <w:szCs w:val="26"/>
                <w:lang w:val="vi-VN"/>
              </w:rPr>
              <w:t xml:space="preserve">cơ sở và </w:t>
            </w:r>
            <w:r w:rsidRPr="007F7FD7">
              <w:rPr>
                <w:color w:val="000000" w:themeColor="text1"/>
                <w:szCs w:val="26"/>
              </w:rPr>
              <w:t>chuyên ngành</w:t>
            </w:r>
          </w:p>
        </w:tc>
        <w:tc>
          <w:tcPr>
            <w:tcW w:w="2268" w:type="dxa"/>
            <w:shd w:val="clear" w:color="auto" w:fill="FFFFFF" w:themeFill="background1"/>
          </w:tcPr>
          <w:p w14:paraId="1BDB0F88" w14:textId="77777777" w:rsidR="00DF7384" w:rsidRPr="007F7FD7" w:rsidRDefault="00DF7384" w:rsidP="00B71791">
            <w:pPr>
              <w:spacing w:before="120" w:after="120"/>
              <w:ind w:left="-285" w:firstLine="285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Kiến thức cơ sở</w:t>
            </w:r>
          </w:p>
        </w:tc>
        <w:tc>
          <w:tcPr>
            <w:tcW w:w="1417" w:type="dxa"/>
            <w:shd w:val="clear" w:color="auto" w:fill="FFFFFF" w:themeFill="background1"/>
          </w:tcPr>
          <w:p w14:paraId="3DEFA601" w14:textId="77777777" w:rsidR="00DF7384" w:rsidRPr="007F7FD7" w:rsidRDefault="00DF7384" w:rsidP="00B71791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vertAlign w:val="superscript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10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7F7FD7">
              <w:rPr>
                <w:color w:val="000000" w:themeColor="text1"/>
                <w:szCs w:val="26"/>
                <w:vertAlign w:val="superscript"/>
                <w:lang w:val="vi-VN"/>
              </w:rPr>
              <w:t>(</w:t>
            </w:r>
            <w:r w:rsidRPr="007F7FD7">
              <w:rPr>
                <w:color w:val="000000" w:themeColor="text1"/>
                <w:szCs w:val="26"/>
                <w:lang w:val="vi-VN"/>
              </w:rPr>
              <w:t>*</w:t>
            </w:r>
            <w:r w:rsidRPr="007F7FD7">
              <w:rPr>
                <w:color w:val="000000" w:themeColor="text1"/>
                <w:szCs w:val="26"/>
                <w:vertAlign w:val="superscript"/>
                <w:lang w:val="vi-V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2DC046C9" w14:textId="77777777" w:rsidR="00DF7384" w:rsidRPr="007F7FD7" w:rsidRDefault="00DF7384" w:rsidP="00B71791">
            <w:pPr>
              <w:spacing w:before="120" w:after="120"/>
              <w:ind w:right="-126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10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7F7FD7">
              <w:rPr>
                <w:color w:val="000000" w:themeColor="text1"/>
                <w:szCs w:val="26"/>
                <w:vertAlign w:val="superscript"/>
                <w:lang w:val="vi-VN"/>
              </w:rPr>
              <w:t>(</w:t>
            </w:r>
            <w:r w:rsidRPr="007F7FD7">
              <w:rPr>
                <w:color w:val="000000" w:themeColor="text1"/>
                <w:szCs w:val="26"/>
                <w:lang w:val="vi-VN"/>
              </w:rPr>
              <w:t>*</w:t>
            </w:r>
            <w:r w:rsidRPr="007F7FD7">
              <w:rPr>
                <w:color w:val="000000" w:themeColor="text1"/>
                <w:szCs w:val="26"/>
                <w:vertAlign w:val="superscript"/>
                <w:lang w:val="vi-V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44685F5E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14:paraId="731F6486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17D80EB7" w14:textId="77777777" w:rsidTr="00B71791">
        <w:tc>
          <w:tcPr>
            <w:tcW w:w="993" w:type="dxa"/>
            <w:vMerge/>
            <w:shd w:val="clear" w:color="auto" w:fill="FFFFFF" w:themeFill="background1"/>
          </w:tcPr>
          <w:p w14:paraId="0A17C9B3" w14:textId="77777777" w:rsidR="00DF7384" w:rsidRPr="007F7FD7" w:rsidRDefault="00DF7384" w:rsidP="00B71791">
            <w:pPr>
              <w:spacing w:before="120" w:after="120"/>
              <w:rPr>
                <w:color w:val="000000" w:themeColor="text1"/>
                <w:szCs w:val="26"/>
                <w:lang w:val="vi-V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DA18B47" w14:textId="77777777" w:rsidR="00DF7384" w:rsidRPr="007F7FD7" w:rsidRDefault="00DF7384" w:rsidP="00B71791">
            <w:pPr>
              <w:spacing w:before="120" w:after="120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Kiến thức chuyên ngành</w:t>
            </w:r>
          </w:p>
        </w:tc>
        <w:tc>
          <w:tcPr>
            <w:tcW w:w="1417" w:type="dxa"/>
            <w:shd w:val="clear" w:color="auto" w:fill="FFFFFF" w:themeFill="background1"/>
          </w:tcPr>
          <w:p w14:paraId="496905EC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≥</w:t>
            </w:r>
            <w:r w:rsidRPr="007F7FD7">
              <w:rPr>
                <w:color w:val="000000" w:themeColor="text1"/>
                <w:szCs w:val="26"/>
                <w:lang w:val="vi-VN"/>
              </w:rPr>
              <w:t xml:space="preserve"> 18</w:t>
            </w:r>
          </w:p>
        </w:tc>
        <w:tc>
          <w:tcPr>
            <w:tcW w:w="1701" w:type="dxa"/>
            <w:shd w:val="clear" w:color="auto" w:fill="FFFFFF" w:themeFill="background1"/>
          </w:tcPr>
          <w:p w14:paraId="5D15147C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≥</w:t>
            </w:r>
            <w:r w:rsidRPr="007F7FD7">
              <w:rPr>
                <w:color w:val="000000" w:themeColor="text1"/>
                <w:szCs w:val="26"/>
                <w:lang w:val="vi-VN"/>
              </w:rPr>
              <w:t xml:space="preserve"> 25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FCC84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</w:rPr>
              <w:t xml:space="preserve">≥ </w:t>
            </w:r>
            <w:r w:rsidRPr="007F7FD7">
              <w:rPr>
                <w:color w:val="000000" w:themeColor="text1"/>
                <w:szCs w:val="26"/>
                <w:lang w:val="vi-VN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</w:tcPr>
          <w:p w14:paraId="351593E9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6B8FCC31" w14:textId="77777777" w:rsidTr="00B71791">
        <w:tc>
          <w:tcPr>
            <w:tcW w:w="3261" w:type="dxa"/>
            <w:gridSpan w:val="2"/>
            <w:shd w:val="clear" w:color="auto" w:fill="FFFFFF" w:themeFill="background1"/>
          </w:tcPr>
          <w:p w14:paraId="56B93761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</w:rPr>
              <w:t>Luận văn tốt nghiệp</w:t>
            </w:r>
          </w:p>
        </w:tc>
        <w:tc>
          <w:tcPr>
            <w:tcW w:w="1417" w:type="dxa"/>
            <w:shd w:val="clear" w:color="auto" w:fill="FFFFFF" w:themeFill="background1"/>
          </w:tcPr>
          <w:p w14:paraId="1A8E6739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641AA728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6D8BA53C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  <w:lang w:val="vi-VN"/>
              </w:rPr>
            </w:pPr>
            <w:r w:rsidRPr="007F7FD7">
              <w:rPr>
                <w:color w:val="000000" w:themeColor="text1"/>
                <w:szCs w:val="26"/>
                <w:lang w:val="vi-VN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14:paraId="214EEABB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3E18824D" w14:textId="77777777" w:rsidTr="00B71791">
        <w:trPr>
          <w:trHeight w:val="837"/>
        </w:trPr>
        <w:tc>
          <w:tcPr>
            <w:tcW w:w="3261" w:type="dxa"/>
            <w:gridSpan w:val="2"/>
          </w:tcPr>
          <w:p w14:paraId="06995FDA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7F7FD7">
              <w:rPr>
                <w:b/>
                <w:bCs/>
                <w:color w:val="000000" w:themeColor="text1"/>
                <w:szCs w:val="26"/>
              </w:rPr>
              <w:t>Tổng cộng</w:t>
            </w:r>
          </w:p>
        </w:tc>
        <w:tc>
          <w:tcPr>
            <w:tcW w:w="1417" w:type="dxa"/>
          </w:tcPr>
          <w:p w14:paraId="44FEDEF9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color w:val="000000" w:themeColor="text1"/>
                <w:szCs w:val="26"/>
              </w:rPr>
            </w:pPr>
            <w:r w:rsidRPr="007F7FD7">
              <w:rPr>
                <w:b/>
                <w:color w:val="000000" w:themeColor="text1"/>
                <w:szCs w:val="26"/>
              </w:rPr>
              <w:sym w:font="Symbol" w:char="F0B3"/>
            </w:r>
            <w:r w:rsidRPr="007F7FD7">
              <w:rPr>
                <w:b/>
                <w:color w:val="000000" w:themeColor="text1"/>
                <w:szCs w:val="26"/>
              </w:rPr>
              <w:t xml:space="preserve"> 60</w:t>
            </w:r>
          </w:p>
        </w:tc>
        <w:tc>
          <w:tcPr>
            <w:tcW w:w="1701" w:type="dxa"/>
          </w:tcPr>
          <w:p w14:paraId="00BCD9D1" w14:textId="77777777" w:rsidR="00DF7384" w:rsidRPr="007F7FD7" w:rsidRDefault="00DF7384" w:rsidP="00B71791">
            <w:pPr>
              <w:spacing w:before="120" w:after="120"/>
              <w:jc w:val="center"/>
              <w:rPr>
                <w:b/>
                <w:color w:val="000000" w:themeColor="text1"/>
                <w:szCs w:val="26"/>
              </w:rPr>
            </w:pPr>
            <w:r w:rsidRPr="007F7FD7">
              <w:rPr>
                <w:b/>
                <w:color w:val="000000" w:themeColor="text1"/>
                <w:szCs w:val="26"/>
              </w:rPr>
              <w:sym w:font="Symbol" w:char="F0B3"/>
            </w:r>
            <w:r w:rsidRPr="007F7FD7">
              <w:rPr>
                <w:b/>
                <w:color w:val="000000" w:themeColor="text1"/>
                <w:szCs w:val="26"/>
              </w:rPr>
              <w:t xml:space="preserve"> 60</w:t>
            </w:r>
          </w:p>
        </w:tc>
        <w:tc>
          <w:tcPr>
            <w:tcW w:w="1701" w:type="dxa"/>
          </w:tcPr>
          <w:p w14:paraId="67FCD4DB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b/>
                <w:color w:val="000000" w:themeColor="text1"/>
                <w:szCs w:val="26"/>
              </w:rPr>
              <w:sym w:font="Symbol" w:char="F0B3"/>
            </w:r>
            <w:r w:rsidRPr="007F7FD7">
              <w:rPr>
                <w:b/>
                <w:color w:val="000000" w:themeColor="text1"/>
                <w:szCs w:val="26"/>
              </w:rPr>
              <w:t xml:space="preserve"> 60</w:t>
            </w:r>
          </w:p>
        </w:tc>
        <w:tc>
          <w:tcPr>
            <w:tcW w:w="1843" w:type="dxa"/>
          </w:tcPr>
          <w:p w14:paraId="697EBCA9" w14:textId="77777777" w:rsidR="00DF7384" w:rsidRPr="007F7FD7" w:rsidRDefault="00DF7384" w:rsidP="00B71791">
            <w:pPr>
              <w:spacing w:before="120" w:after="120"/>
              <w:jc w:val="center"/>
              <w:rPr>
                <w:color w:val="000000" w:themeColor="text1"/>
                <w:szCs w:val="26"/>
              </w:rPr>
            </w:pPr>
            <w:r w:rsidRPr="007F7FD7">
              <w:rPr>
                <w:color w:val="000000" w:themeColor="text1"/>
                <w:szCs w:val="26"/>
              </w:rPr>
              <w:t>Học viên có thể tích lũy nhiều hơn</w:t>
            </w:r>
            <w:r w:rsidRPr="007F7FD7">
              <w:rPr>
                <w:b/>
                <w:color w:val="000000" w:themeColor="text1"/>
                <w:szCs w:val="26"/>
              </w:rPr>
              <w:t xml:space="preserve"> 60 </w:t>
            </w:r>
            <w:r w:rsidRPr="007F7FD7">
              <w:rPr>
                <w:color w:val="000000" w:themeColor="text1"/>
                <w:szCs w:val="26"/>
              </w:rPr>
              <w:t>tín chỉ.</w:t>
            </w:r>
          </w:p>
        </w:tc>
      </w:tr>
    </w:tbl>
    <w:p w14:paraId="4D4B94D2" w14:textId="77777777" w:rsidR="00DF7384" w:rsidRDefault="00DF7384" w:rsidP="00DF7384"/>
    <w:p w14:paraId="679915C0" w14:textId="77777777" w:rsidR="00DF7384" w:rsidRPr="007F7FD7" w:rsidRDefault="00DF7384" w:rsidP="00DF7384">
      <w:pPr>
        <w:pStyle w:val="Heading2"/>
        <w:ind w:left="450" w:hanging="450"/>
      </w:pPr>
      <w:bookmarkStart w:id="3" w:name="_Toc366013261"/>
      <w:r w:rsidRPr="0032071A">
        <w:t>K</w:t>
      </w:r>
      <w:r>
        <w:t>HUNG CHƯƠNG TRÌNH</w:t>
      </w:r>
      <w:bookmarkEnd w:id="3"/>
      <w:r>
        <w:t xml:space="preserve"> </w:t>
      </w:r>
    </w:p>
    <w:tbl>
      <w:tblPr>
        <w:tblpPr w:leftFromText="180" w:rightFromText="180" w:bottomFromText="200" w:vertAnchor="text" w:horzAnchor="margin" w:tblpXSpec="right" w:tblpY="16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4"/>
        <w:gridCol w:w="3543"/>
        <w:gridCol w:w="1110"/>
        <w:gridCol w:w="709"/>
        <w:gridCol w:w="709"/>
        <w:gridCol w:w="1134"/>
      </w:tblGrid>
      <w:tr w:rsidR="00DF7384" w:rsidRPr="007F7FD7" w14:paraId="76A60A30" w14:textId="77777777" w:rsidTr="00B71791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624E" w14:textId="77777777" w:rsidR="00DF7384" w:rsidRPr="007F7FD7" w:rsidRDefault="00DF7384" w:rsidP="00B71791">
            <w:pPr>
              <w:jc w:val="center"/>
              <w:rPr>
                <w:b/>
                <w:szCs w:val="26"/>
              </w:rPr>
            </w:pPr>
            <w:r w:rsidRPr="007F7FD7">
              <w:rPr>
                <w:b/>
                <w:szCs w:val="26"/>
              </w:rPr>
              <w:br w:type="page"/>
              <w:t>STT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855" w14:textId="77777777" w:rsidR="00DF7384" w:rsidRPr="007F7FD7" w:rsidRDefault="00DF7384" w:rsidP="00B71791">
            <w:pPr>
              <w:jc w:val="center"/>
              <w:rPr>
                <w:b/>
                <w:szCs w:val="26"/>
                <w:lang w:val="vi-VN"/>
              </w:rPr>
            </w:pPr>
            <w:r w:rsidRPr="007F7FD7">
              <w:rPr>
                <w:b/>
                <w:szCs w:val="26"/>
                <w:lang w:val="vi-VN"/>
              </w:rPr>
              <w:t>Mã môn học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E13B" w14:textId="77777777" w:rsidR="00DF7384" w:rsidRPr="007F7FD7" w:rsidRDefault="00DF7384" w:rsidP="00B71791">
            <w:pPr>
              <w:jc w:val="center"/>
              <w:rPr>
                <w:b/>
                <w:szCs w:val="26"/>
              </w:rPr>
            </w:pPr>
            <w:r w:rsidRPr="007F7FD7">
              <w:rPr>
                <w:b/>
                <w:szCs w:val="26"/>
              </w:rPr>
              <w:t>Học phần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71CC" w14:textId="77777777" w:rsidR="00DF7384" w:rsidRPr="007F7FD7" w:rsidRDefault="00DF7384" w:rsidP="00B71791">
            <w:pPr>
              <w:jc w:val="center"/>
              <w:rPr>
                <w:b/>
                <w:szCs w:val="26"/>
              </w:rPr>
            </w:pPr>
            <w:r w:rsidRPr="007F7FD7">
              <w:rPr>
                <w:b/>
                <w:szCs w:val="26"/>
              </w:rPr>
              <w:t>Số 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F06" w14:textId="77777777" w:rsidR="00DF7384" w:rsidRPr="007F7FD7" w:rsidRDefault="00DF7384" w:rsidP="00B71791">
            <w:pPr>
              <w:jc w:val="center"/>
              <w:rPr>
                <w:b/>
                <w:szCs w:val="26"/>
              </w:rPr>
            </w:pPr>
            <w:r w:rsidRPr="007F7FD7">
              <w:rPr>
                <w:b/>
                <w:szCs w:val="26"/>
              </w:rPr>
              <w:t>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0B3" w14:textId="77777777" w:rsidR="00DF7384" w:rsidRPr="007F7FD7" w:rsidRDefault="00DF7384" w:rsidP="00B71791">
            <w:pPr>
              <w:jc w:val="center"/>
              <w:rPr>
                <w:b/>
                <w:szCs w:val="26"/>
              </w:rPr>
            </w:pPr>
            <w:r w:rsidRPr="007F7FD7">
              <w:rPr>
                <w:b/>
                <w:szCs w:val="26"/>
              </w:rPr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CC7F" w14:textId="77777777" w:rsidR="00DF7384" w:rsidRPr="007F7FD7" w:rsidRDefault="00DF7384" w:rsidP="00B71791">
            <w:pPr>
              <w:spacing w:before="120"/>
              <w:jc w:val="center"/>
              <w:rPr>
                <w:b/>
                <w:szCs w:val="26"/>
                <w:lang w:val="vi-VN"/>
              </w:rPr>
            </w:pPr>
            <w:r w:rsidRPr="007F7FD7">
              <w:rPr>
                <w:b/>
                <w:szCs w:val="26"/>
              </w:rPr>
              <w:t>Ghi chú</w:t>
            </w:r>
          </w:p>
        </w:tc>
      </w:tr>
      <w:tr w:rsidR="00DF7384" w:rsidRPr="007F7FD7" w14:paraId="590B462F" w14:textId="77777777" w:rsidTr="00B71791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C90" w14:textId="77777777" w:rsidR="00DF7384" w:rsidRPr="007F7FD7" w:rsidRDefault="00DF7384" w:rsidP="00DF7384">
            <w:pPr>
              <w:numPr>
                <w:ilvl w:val="0"/>
                <w:numId w:val="10"/>
              </w:numPr>
              <w:spacing w:before="80" w:after="80"/>
              <w:ind w:left="426"/>
              <w:rPr>
                <w:b/>
                <w:szCs w:val="26"/>
              </w:rPr>
            </w:pPr>
            <w:r w:rsidRPr="007F7FD7">
              <w:rPr>
                <w:b/>
                <w:szCs w:val="26"/>
                <w:lang w:val="vi-VN"/>
              </w:rPr>
              <w:t>K</w:t>
            </w:r>
            <w:r w:rsidRPr="007F7FD7">
              <w:rPr>
                <w:b/>
                <w:szCs w:val="26"/>
              </w:rPr>
              <w:t>iến thức chung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B429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</w:p>
        </w:tc>
      </w:tr>
      <w:tr w:rsidR="00DF7384" w:rsidRPr="007F7FD7" w14:paraId="5E9C7BAF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693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624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PH</w:t>
            </w:r>
            <w:r w:rsidRPr="007F7FD7">
              <w:rPr>
                <w:szCs w:val="26"/>
              </w:rPr>
              <w:t>2</w:t>
            </w:r>
            <w:r w:rsidRPr="007F7FD7">
              <w:rPr>
                <w:szCs w:val="26"/>
                <w:lang w:val="vi-VN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AC05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  <w:r w:rsidRPr="007F7FD7">
              <w:rPr>
                <w:szCs w:val="26"/>
              </w:rPr>
              <w:t>Triết học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069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D9B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71C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F1F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C2FE26A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D97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659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MA</w:t>
            </w:r>
            <w:r w:rsidRPr="007F7FD7">
              <w:rPr>
                <w:szCs w:val="26"/>
              </w:rPr>
              <w:t>2</w:t>
            </w:r>
            <w:r w:rsidRPr="007F7FD7">
              <w:rPr>
                <w:szCs w:val="26"/>
                <w:lang w:val="vi-VN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DA6D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</w:rPr>
              <w:t>Toán</w:t>
            </w:r>
            <w:r w:rsidRPr="007F7FD7">
              <w:rPr>
                <w:szCs w:val="26"/>
                <w:lang w:val="vi-VN"/>
              </w:rPr>
              <w:t xml:space="preserve"> học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61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AE4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485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542C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2A8A1CC8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F2D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4F0" w14:textId="77777777" w:rsidR="00DF7384" w:rsidRPr="005F17E9" w:rsidRDefault="00DF7384" w:rsidP="00B71791">
            <w:pPr>
              <w:spacing w:before="80" w:after="80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ENG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C14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  <w:r>
              <w:rPr>
                <w:szCs w:val="26"/>
              </w:rPr>
              <w:t>Tiếng Anh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6A47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4811A8A4" w14:textId="77777777" w:rsidTr="00B71791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938" w14:textId="77777777" w:rsidR="00DF7384" w:rsidRPr="007F7FD7" w:rsidRDefault="00DF7384" w:rsidP="00DF7384">
            <w:pPr>
              <w:numPr>
                <w:ilvl w:val="0"/>
                <w:numId w:val="10"/>
              </w:numPr>
              <w:spacing w:before="80" w:after="80"/>
              <w:ind w:left="426"/>
              <w:rPr>
                <w:b/>
                <w:szCs w:val="26"/>
              </w:rPr>
            </w:pPr>
            <w:r w:rsidRPr="007F7FD7">
              <w:rPr>
                <w:b/>
                <w:szCs w:val="26"/>
                <w:lang w:val="vi-VN"/>
              </w:rPr>
              <w:t>Kiến thức</w:t>
            </w:r>
            <w:r w:rsidRPr="007F7FD7">
              <w:rPr>
                <w:b/>
                <w:szCs w:val="26"/>
              </w:rPr>
              <w:t xml:space="preserve"> </w:t>
            </w:r>
            <w:r w:rsidRPr="007F7FD7">
              <w:rPr>
                <w:b/>
                <w:szCs w:val="26"/>
                <w:lang w:val="vi-VN"/>
              </w:rPr>
              <w:t>cơ sở và chuyên n</w:t>
            </w:r>
            <w:r w:rsidRPr="007F7FD7">
              <w:rPr>
                <w:b/>
                <w:szCs w:val="26"/>
                <w:lang w:val="en-GB"/>
              </w:rPr>
              <w:t>gà</w:t>
            </w:r>
            <w:r w:rsidRPr="007F7FD7">
              <w:rPr>
                <w:b/>
                <w:szCs w:val="26"/>
                <w:lang w:val="vi-VN"/>
              </w:rPr>
              <w:t>nh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C48A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0448DF7F" w14:textId="77777777" w:rsidTr="00B71791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27E" w14:textId="77777777" w:rsidR="00DF7384" w:rsidRPr="007F7FD7" w:rsidRDefault="00DF7384" w:rsidP="00B71791">
            <w:pPr>
              <w:spacing w:before="80" w:after="80"/>
              <w:ind w:left="709" w:hanging="283"/>
              <w:rPr>
                <w:b/>
                <w:szCs w:val="26"/>
                <w:lang w:val="vi-VN"/>
              </w:rPr>
            </w:pPr>
            <w:r w:rsidRPr="007F7FD7">
              <w:rPr>
                <w:b/>
                <w:szCs w:val="26"/>
              </w:rPr>
              <w:t xml:space="preserve">A. </w:t>
            </w:r>
            <w:r w:rsidRPr="007F7FD7">
              <w:rPr>
                <w:b/>
                <w:szCs w:val="26"/>
                <w:lang w:val="vi-VN"/>
              </w:rPr>
              <w:t>Kiến thức cơ sở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4095" w14:textId="77777777" w:rsidR="00DF7384" w:rsidRPr="007F7FD7" w:rsidRDefault="00DF7384" w:rsidP="00B71791">
            <w:pPr>
              <w:spacing w:before="80" w:after="80"/>
              <w:jc w:val="center"/>
              <w:rPr>
                <w:b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B26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6E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868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2BB0DF81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A1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lastRenderedPageBreak/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AEC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687D" w14:textId="77777777" w:rsidR="00DF7384" w:rsidRPr="007F7FD7" w:rsidRDefault="00DF7384" w:rsidP="00B71791">
            <w:pPr>
              <w:spacing w:before="80" w:after="80"/>
              <w:rPr>
                <w:szCs w:val="26"/>
                <w:highlight w:val="yellow"/>
                <w:lang w:val="vi-VN"/>
              </w:rPr>
            </w:pPr>
            <w:r w:rsidRPr="007F7FD7">
              <w:rPr>
                <w:szCs w:val="26"/>
                <w:lang w:val="vi-VN"/>
              </w:rPr>
              <w:t>Công nghệ tri thức và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6B8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393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53D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E495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32515665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144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AE2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82C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Thuật toán và phương pháp giải quyết vấn đề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B46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EA4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726A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61F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35A9C39D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2014" w14:textId="77777777" w:rsidR="00DF7384" w:rsidRPr="005F17E9" w:rsidRDefault="00DF7384" w:rsidP="00B71791">
            <w:pPr>
              <w:spacing w:before="80" w:after="80"/>
              <w:jc w:val="center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2BB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CS2205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654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Phương pháp nghiên cứu khoa học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88D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05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32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2060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44E58F3F" w14:textId="77777777" w:rsidTr="00B71791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57A" w14:textId="77777777" w:rsidR="00DF7384" w:rsidRPr="007F7FD7" w:rsidRDefault="00DF7384" w:rsidP="00B71791">
            <w:pPr>
              <w:spacing w:before="80" w:after="80"/>
              <w:ind w:left="709" w:hanging="283"/>
              <w:rPr>
                <w:b/>
                <w:szCs w:val="26"/>
                <w:lang w:val="vi-VN"/>
              </w:rPr>
            </w:pPr>
            <w:r w:rsidRPr="007F7FD7">
              <w:rPr>
                <w:b/>
                <w:szCs w:val="26"/>
              </w:rPr>
              <w:t xml:space="preserve">B. </w:t>
            </w:r>
            <w:r w:rsidRPr="007F7FD7">
              <w:rPr>
                <w:b/>
                <w:szCs w:val="26"/>
                <w:lang w:val="vi-VN"/>
              </w:rPr>
              <w:t>Kiến thức chuyên ngành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22F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19EACC85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4C7D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0C5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D25F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Biểu diễn tri thức và suy luận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782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53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2EC6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DD7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31B17060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4D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E96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D696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Xử lý ảnh và thị giác máy tính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0704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0C1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3D1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B0A4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9376D61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E2D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B3A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A24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Ngôn ngữ học máy tính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382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F82D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9F2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077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3AA63222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0E8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</w:rPr>
              <w:t>1</w:t>
            </w:r>
            <w:r w:rsidRPr="007F7FD7">
              <w:rPr>
                <w:szCs w:val="26"/>
                <w:lang w:val="vi-V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D1F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CS2207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DAE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Khai thác dữ liệu và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D9D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BCD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E8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8C31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2A7A9158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0DA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</w:rPr>
              <w:t>1</w:t>
            </w:r>
            <w:r w:rsidRPr="007F7FD7">
              <w:rPr>
                <w:szCs w:val="26"/>
                <w:lang w:val="vi-VN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E90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  <w:lang w:val="vi-VN"/>
              </w:rPr>
              <w:t>IT2021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9D8F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  <w:lang w:val="vi-VN"/>
              </w:rPr>
              <w:t>Xử lý tín hiệu số nâng cao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493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41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5686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B12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3379DFEC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B276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C5F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  <w:lang w:val="vi-VN"/>
              </w:rPr>
              <w:t>CS2208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ABE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  <w:lang w:val="vi-VN"/>
              </w:rPr>
              <w:t>Hệ hỗ trợ quyết định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9E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0B4B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0E11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980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4339AEC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3447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5F17E9">
              <w:rPr>
                <w:szCs w:val="26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5EF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  <w:lang w:val="vi-VN"/>
              </w:rPr>
              <w:t>CS2209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5279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Dịch máy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E771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9AB7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EF4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23A0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DDFC4B3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3BDC" w14:textId="77777777" w:rsidR="00DF7384" w:rsidRPr="005B04A6" w:rsidRDefault="00DF7384" w:rsidP="00B71791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7F7FD7">
              <w:rPr>
                <w:szCs w:val="26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E85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  <w:lang w:val="vi-VN"/>
              </w:rPr>
            </w:pPr>
            <w:r w:rsidRPr="0084070C">
              <w:rPr>
                <w:color w:val="000000" w:themeColor="text1"/>
              </w:rPr>
              <w:t>NT2102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A59C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</w:rPr>
              <w:t>An toàn và bảo mật hệ thống thông tin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54F3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ABE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2B44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D49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7D125578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F88B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5F17E9">
              <w:rPr>
                <w:szCs w:val="26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D88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  <w:lang w:val="vi-VN"/>
              </w:rPr>
            </w:pPr>
            <w:r w:rsidRPr="0084070C">
              <w:rPr>
                <w:color w:val="000000" w:themeColor="text1"/>
                <w:szCs w:val="26"/>
                <w:lang w:val="vi-VN"/>
              </w:rPr>
              <w:t>CS2213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967F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  <w:lang w:val="vi-VN"/>
              </w:rPr>
            </w:pPr>
            <w:r w:rsidRPr="0084070C">
              <w:rPr>
                <w:color w:val="000000" w:themeColor="text1"/>
                <w:szCs w:val="26"/>
                <w:lang w:val="vi-VN"/>
              </w:rPr>
              <w:t>Xử lý tiếng nói và giao tiếp người máy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9E6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EC0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9855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1A5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2F1FAB10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D514" w14:textId="77777777" w:rsidR="00DF7384" w:rsidRPr="005B04A6" w:rsidRDefault="00DF7384" w:rsidP="00B71791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7F7FD7">
              <w:rPr>
                <w:szCs w:val="26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D1A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IT2011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EA4F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Cơ sở dữ liệu nâng cao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A6B2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E3E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4280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842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2B507D9F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4B8B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F52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CS2215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AEF3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Điện toán lưới và Đám mây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8907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A8D6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E4AB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6689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</w:p>
        </w:tc>
      </w:tr>
      <w:tr w:rsidR="00DF7384" w:rsidRPr="007F7FD7" w14:paraId="06E471CE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0D29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3EA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IT2030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DF91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</w:rPr>
              <w:t xml:space="preserve">Hệ thống thông tin địa lý </w:t>
            </w:r>
            <w:r w:rsidRPr="007F7FD7">
              <w:rPr>
                <w:sz w:val="26"/>
                <w:szCs w:val="26"/>
                <w:lang w:val="vi-VN"/>
              </w:rPr>
              <w:t>nâng cao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8310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7E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0B5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9D2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17D1F835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0A0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  <w:lang w:val="vi-V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3DC" w14:textId="77777777" w:rsidR="00DF7384" w:rsidRPr="0084070C" w:rsidRDefault="00DF7384" w:rsidP="00B71791">
            <w:pPr>
              <w:spacing w:before="80" w:after="80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CS2218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3F6E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  <w:r w:rsidRPr="007F7FD7">
              <w:rPr>
                <w:szCs w:val="26"/>
              </w:rPr>
              <w:t>Lý thuyết mã hóa thông tin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3700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E540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17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FABD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</w:p>
        </w:tc>
      </w:tr>
      <w:tr w:rsidR="00DF7384" w:rsidRPr="007F7FD7" w14:paraId="4A8918DA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D10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08F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E325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Nguyên lý và phương pháp lập trình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CA1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0741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260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79B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7203407D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515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50E4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364F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Tìm kiếm thông tin thị giác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BBB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BF0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E5FB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37C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2B2DCF3A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074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B20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222D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Nhận dạng thị giác và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0A3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A399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EB8A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E77E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7040D8E9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A0B1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7C1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  <w:lang w:val="vi-VN"/>
              </w:rPr>
            </w:pPr>
            <w:r w:rsidRPr="0084070C">
              <w:rPr>
                <w:color w:val="000000" w:themeColor="text1"/>
                <w:sz w:val="26"/>
                <w:szCs w:val="26"/>
                <w:lang w:val="vi-VN"/>
              </w:rPr>
              <w:t>CS2226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5C74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Ontology và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CA1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FF29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B3F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B8B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F0A97DF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58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BEC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CS2307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230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Chuyên đề nghiên cứu về Công nghệ tri thức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A09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62A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105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626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7512069B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0D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70B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CS2308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60CC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 w:rsidRPr="007F7FD7">
              <w:rPr>
                <w:sz w:val="26"/>
                <w:szCs w:val="26"/>
              </w:rPr>
              <w:t>Chuyên đề nghiên cứu về Xử lý ngôn ngữ tự nhiên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DF7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803D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00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B68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0A4FE662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607E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91A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CS2309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106D" w14:textId="77777777" w:rsidR="00DF7384" w:rsidRPr="007F7FD7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  <w:lang w:val="vi-VN"/>
              </w:rPr>
            </w:pPr>
            <w:r w:rsidRPr="007F7FD7">
              <w:rPr>
                <w:sz w:val="26"/>
                <w:szCs w:val="26"/>
                <w:lang w:val="vi-VN"/>
              </w:rPr>
              <w:t>Chuyên đề nghiên cứu về Thị giác máy tính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1877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22B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F34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C83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47B98F6F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FA72" w14:textId="77777777" w:rsidR="00DF7384" w:rsidRPr="00BE336C" w:rsidRDefault="00DF7384" w:rsidP="00B71791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ADC6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DE9" w14:textId="77777777" w:rsidR="00DF7384" w:rsidRPr="00905B8C" w:rsidRDefault="00DF7384" w:rsidP="00B71791">
            <w:pPr>
              <w:pStyle w:val="ListParagraph"/>
              <w:spacing w:before="80"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học trong xử lý dữ liệu Y khoa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A56" w14:textId="5FDC7F08" w:rsidR="00DF7384" w:rsidRPr="007F7FD7" w:rsidRDefault="000B011F" w:rsidP="00B71791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5526" w14:textId="58441223" w:rsidR="00DF7384" w:rsidRPr="007F7FD7" w:rsidRDefault="000B011F" w:rsidP="00B71791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FD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682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7C367B15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6BB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C2DE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9DCF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Các thuật toán tiến hóa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BE7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EE42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C70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2F2" w14:textId="77777777" w:rsidR="00DF7384" w:rsidRPr="007775CE" w:rsidRDefault="00DF7384" w:rsidP="00B71791">
            <w:pPr>
              <w:spacing w:before="80" w:after="80"/>
              <w:rPr>
                <w:color w:val="FF0000"/>
                <w:szCs w:val="26"/>
              </w:rPr>
            </w:pPr>
          </w:p>
        </w:tc>
      </w:tr>
      <w:tr w:rsidR="00DF7384" w:rsidRPr="007F7FD7" w14:paraId="1536B581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77E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1825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873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Thuật toán và lý thuyết máy học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18E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541D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C5F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834" w14:textId="77777777" w:rsidR="00DF7384" w:rsidRPr="007775CE" w:rsidRDefault="00DF7384" w:rsidP="00B71791">
            <w:pPr>
              <w:spacing w:before="80" w:after="80"/>
              <w:rPr>
                <w:color w:val="FF0000"/>
                <w:szCs w:val="26"/>
              </w:rPr>
            </w:pPr>
          </w:p>
        </w:tc>
      </w:tr>
      <w:tr w:rsidR="00DF7384" w:rsidRPr="007F7FD7" w14:paraId="0A70B581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BB2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2098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479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Các mô hình học sâu và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C3D8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706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96E8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FED2" w14:textId="77777777" w:rsidR="00DF7384" w:rsidRPr="007775CE" w:rsidRDefault="00DF7384" w:rsidP="00B71791">
            <w:pPr>
              <w:spacing w:before="80" w:after="80"/>
              <w:rPr>
                <w:color w:val="FF0000"/>
                <w:szCs w:val="26"/>
              </w:rPr>
            </w:pPr>
          </w:p>
        </w:tc>
      </w:tr>
      <w:tr w:rsidR="00DF7384" w:rsidRPr="007F7FD7" w14:paraId="7AFED6D9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C90B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0CC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CS2231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359E" w14:textId="77777777" w:rsidR="00DF7384" w:rsidRPr="0084070C" w:rsidRDefault="00DF7384" w:rsidP="00B71791">
            <w:pPr>
              <w:pStyle w:val="ListParagraph"/>
              <w:spacing w:before="80" w:after="80"/>
              <w:ind w:left="0"/>
              <w:rPr>
                <w:color w:val="000000" w:themeColor="text1"/>
                <w:sz w:val="26"/>
                <w:szCs w:val="26"/>
              </w:rPr>
            </w:pPr>
            <w:r w:rsidRPr="0084070C">
              <w:rPr>
                <w:color w:val="000000" w:themeColor="text1"/>
                <w:sz w:val="26"/>
                <w:szCs w:val="26"/>
              </w:rPr>
              <w:t>Mô hình tri thức quan hệ và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E17D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23F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2EC" w14:textId="77777777" w:rsidR="00DF7384" w:rsidRPr="0084070C" w:rsidRDefault="00DF7384" w:rsidP="00B71791">
            <w:pPr>
              <w:spacing w:before="80" w:after="80"/>
              <w:jc w:val="center"/>
              <w:rPr>
                <w:color w:val="000000" w:themeColor="text1"/>
                <w:szCs w:val="26"/>
              </w:rPr>
            </w:pPr>
            <w:r w:rsidRPr="0084070C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120" w14:textId="77777777" w:rsidR="00DF7384" w:rsidRPr="007775CE" w:rsidRDefault="00DF7384" w:rsidP="00B71791">
            <w:pPr>
              <w:spacing w:before="80" w:after="80"/>
              <w:rPr>
                <w:color w:val="FF0000"/>
                <w:szCs w:val="26"/>
              </w:rPr>
            </w:pPr>
          </w:p>
        </w:tc>
      </w:tr>
      <w:tr w:rsidR="00DF7384" w:rsidRPr="007F7FD7" w14:paraId="34CD168C" w14:textId="77777777" w:rsidTr="00B71791">
        <w:trPr>
          <w:trHeight w:val="3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4F3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1A55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  <w:r w:rsidRPr="007F7FD7">
              <w:rPr>
                <w:szCs w:val="26"/>
              </w:rPr>
              <w:t>Và các môn học khác được cập nhật theo đề nghị của Khoa.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F05E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392409FE" w14:textId="77777777" w:rsidTr="00B71791">
        <w:trPr>
          <w:trHeight w:val="360"/>
        </w:trPr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EE1" w14:textId="77777777" w:rsidR="00DF7384" w:rsidRPr="007F7FD7" w:rsidRDefault="00DF7384" w:rsidP="00B71791">
            <w:pPr>
              <w:spacing w:before="80" w:after="80"/>
              <w:rPr>
                <w:b/>
                <w:szCs w:val="26"/>
                <w:lang w:val="vi-VN"/>
              </w:rPr>
            </w:pPr>
            <w:r w:rsidRPr="007F7FD7">
              <w:rPr>
                <w:b/>
                <w:szCs w:val="26"/>
                <w:lang w:val="vi-VN"/>
              </w:rPr>
              <w:t>D. Luận văn tốt nghiệp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54B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5F5CE3F1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6C2" w14:textId="77777777" w:rsidR="00DF7384" w:rsidRPr="007B3D52" w:rsidRDefault="00DF7384" w:rsidP="00B71791">
            <w:pPr>
              <w:spacing w:before="80" w:after="80"/>
              <w:jc w:val="center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004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CS2501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47E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Luận văn tốt nghiệp định hướng ứng dụng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C3DA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00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74F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1D5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424EEFE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D0B" w14:textId="77777777" w:rsidR="00DF7384" w:rsidRPr="007B3D52" w:rsidRDefault="00DF7384" w:rsidP="00B71791">
            <w:pPr>
              <w:spacing w:before="80" w:after="80"/>
              <w:jc w:val="center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65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</w:rPr>
            </w:pPr>
            <w:r w:rsidRPr="007F7FD7">
              <w:rPr>
                <w:szCs w:val="26"/>
              </w:rPr>
              <w:t>CS2503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B5C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Luận văn tốt nghiệp định hướng nghiên cứu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FE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5B2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E345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8D3C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  <w:tr w:rsidR="00DF7384" w:rsidRPr="007F7FD7" w14:paraId="6EA3FCF6" w14:textId="77777777" w:rsidTr="00B7179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8F3" w14:textId="77777777" w:rsidR="00DF7384" w:rsidRPr="007B3D52" w:rsidRDefault="00DF7384" w:rsidP="00B71791">
            <w:pPr>
              <w:spacing w:before="80" w:after="80"/>
              <w:jc w:val="center"/>
              <w:rPr>
                <w:szCs w:val="26"/>
                <w:lang w:val="en-GB"/>
              </w:rPr>
            </w:pPr>
            <w:r>
              <w:rPr>
                <w:szCs w:val="26"/>
                <w:lang w:val="en-GB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AF3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CS2504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BBE" w14:textId="77777777" w:rsidR="00DF7384" w:rsidRPr="007F7FD7" w:rsidRDefault="00DF7384" w:rsidP="00B71791">
            <w:pPr>
              <w:spacing w:before="80" w:after="80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Luận văn tốt nghiệp nghiên cứu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C18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DE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B1C" w14:textId="77777777" w:rsidR="00DF7384" w:rsidRPr="007F7FD7" w:rsidRDefault="00DF7384" w:rsidP="00B71791">
            <w:pPr>
              <w:spacing w:before="80" w:after="80"/>
              <w:jc w:val="center"/>
              <w:rPr>
                <w:szCs w:val="26"/>
                <w:lang w:val="vi-VN"/>
              </w:rPr>
            </w:pPr>
            <w:r w:rsidRPr="007F7FD7">
              <w:rPr>
                <w:szCs w:val="26"/>
                <w:lang w:val="vi-V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9BE" w14:textId="77777777" w:rsidR="00DF7384" w:rsidRPr="007F7FD7" w:rsidRDefault="00DF7384" w:rsidP="00B71791">
            <w:pPr>
              <w:spacing w:before="80" w:after="80"/>
              <w:rPr>
                <w:szCs w:val="26"/>
              </w:rPr>
            </w:pPr>
          </w:p>
        </w:tc>
      </w:tr>
    </w:tbl>
    <w:p w14:paraId="242C5963" w14:textId="77777777" w:rsidR="00DF7384" w:rsidRPr="00677C78" w:rsidRDefault="00DF7384" w:rsidP="00DF7384">
      <w:pPr>
        <w:pStyle w:val="Heading2"/>
        <w:numPr>
          <w:ilvl w:val="0"/>
          <w:numId w:val="0"/>
        </w:numPr>
        <w:ind w:left="284"/>
      </w:pPr>
      <w:bookmarkStart w:id="4" w:name="_Toc366013262"/>
      <w:r w:rsidRPr="00677C78">
        <w:rPr>
          <w:u w:val="single"/>
        </w:rPr>
        <w:t>Ghi chú</w:t>
      </w:r>
      <w:r w:rsidRPr="00677C78">
        <w:t>:</w:t>
      </w:r>
      <w:bookmarkEnd w:id="4"/>
    </w:p>
    <w:p w14:paraId="546DF3B8" w14:textId="77777777" w:rsidR="00DF7384" w:rsidRPr="000D41B5" w:rsidRDefault="00DF7384" w:rsidP="00DF738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môn học thuộc khối kiến thức cơ sở là các môn học bắt buộc. H</w:t>
      </w:r>
      <w:r>
        <w:rPr>
          <w:sz w:val="26"/>
        </w:rPr>
        <w:t>ọc phần</w:t>
      </w:r>
      <w:r w:rsidRPr="0027203C">
        <w:rPr>
          <w:sz w:val="26"/>
          <w:lang w:val="vi-VN"/>
        </w:rPr>
        <w:t xml:space="preserve"> </w:t>
      </w:r>
      <w:r w:rsidRPr="0017313E">
        <w:rPr>
          <w:b/>
          <w:sz w:val="26"/>
          <w:lang w:val="vi-VN"/>
        </w:rPr>
        <w:t>“Phương pháp nghiên cứu khoa học”</w:t>
      </w:r>
      <w:r>
        <w:rPr>
          <w:sz w:val="26"/>
        </w:rPr>
        <w:t xml:space="preserve"> (*) không bắt buộc với chương trình đào tạo định hướng ứng dụng.</w:t>
      </w:r>
    </w:p>
    <w:p w14:paraId="192BC1FF" w14:textId="77777777" w:rsidR="00DF7384" w:rsidRPr="0027203C" w:rsidRDefault="00DF7384" w:rsidP="00DF738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</w:rPr>
        <w:t>Các môn học thuộc khối kiến thức chuyên ngành là các môn học tự chọn.</w:t>
      </w:r>
    </w:p>
    <w:p w14:paraId="3EBE198C" w14:textId="77777777" w:rsidR="00DF7384" w:rsidRPr="00760994" w:rsidRDefault="00DF7384" w:rsidP="00DF7384">
      <w:pPr>
        <w:pStyle w:val="ListParagraph"/>
        <w:numPr>
          <w:ilvl w:val="0"/>
          <w:numId w:val="9"/>
        </w:numPr>
        <w:tabs>
          <w:tab w:val="left" w:pos="8280"/>
        </w:tabs>
        <w:spacing w:line="288" w:lineRule="auto"/>
        <w:contextualSpacing w:val="0"/>
        <w:jc w:val="both"/>
        <w:rPr>
          <w:color w:val="FF0000"/>
          <w:sz w:val="26"/>
          <w:szCs w:val="26"/>
        </w:rPr>
      </w:pPr>
      <w:r w:rsidRPr="0084070C">
        <w:rPr>
          <w:color w:val="000000" w:themeColor="text1"/>
          <w:sz w:val="26"/>
          <w:szCs w:val="26"/>
        </w:rPr>
        <w:t xml:space="preserve">Học viên có thể chọn học các môn học trong chương trình đào tạo Thạc sĩ </w:t>
      </w:r>
      <w:r>
        <w:rPr>
          <w:color w:val="000000" w:themeColor="text1"/>
          <w:sz w:val="26"/>
          <w:szCs w:val="26"/>
        </w:rPr>
        <w:t>khác của Trường Đại học Công nghệ Thông tin</w:t>
      </w:r>
      <w:r w:rsidRPr="0084070C">
        <w:rPr>
          <w:color w:val="000000" w:themeColor="text1"/>
          <w:sz w:val="26"/>
          <w:szCs w:val="26"/>
        </w:rPr>
        <w:t xml:space="preserve"> để làm môn học thuộc khối kiến thức chuyên ngành, nhưng không quá 12 tín chỉ</w:t>
      </w:r>
      <w:r w:rsidRPr="00760994">
        <w:rPr>
          <w:color w:val="FF0000"/>
          <w:sz w:val="26"/>
          <w:szCs w:val="26"/>
        </w:rPr>
        <w:t>.</w:t>
      </w:r>
    </w:p>
    <w:p w14:paraId="4205F92B" w14:textId="29CCB970" w:rsidR="005014D4" w:rsidRPr="00C802C8" w:rsidRDefault="005014D4" w:rsidP="00A3038A">
      <w:pPr>
        <w:spacing w:before="120" w:after="240" w:line="360" w:lineRule="auto"/>
        <w:ind w:left="567"/>
        <w:jc w:val="both"/>
        <w:rPr>
          <w:sz w:val="26"/>
          <w:szCs w:val="26"/>
        </w:rPr>
      </w:pPr>
    </w:p>
    <w:sectPr w:rsidR="005014D4" w:rsidRPr="00C802C8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A46F" w14:textId="77777777" w:rsidR="008676A8" w:rsidRDefault="008676A8" w:rsidP="00A70E14">
      <w:r>
        <w:separator/>
      </w:r>
    </w:p>
  </w:endnote>
  <w:endnote w:type="continuationSeparator" w:id="0">
    <w:p w14:paraId="00B58751" w14:textId="77777777" w:rsidR="008676A8" w:rsidRDefault="008676A8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4578" w14:textId="77777777" w:rsidR="008676A8" w:rsidRDefault="008676A8" w:rsidP="00A70E14">
      <w:r>
        <w:separator/>
      </w:r>
    </w:p>
  </w:footnote>
  <w:footnote w:type="continuationSeparator" w:id="0">
    <w:p w14:paraId="3420E2F5" w14:textId="77777777" w:rsidR="008676A8" w:rsidRDefault="008676A8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947"/>
    <w:multiLevelType w:val="hybridMultilevel"/>
    <w:tmpl w:val="495A969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5017D"/>
    <w:multiLevelType w:val="hybridMultilevel"/>
    <w:tmpl w:val="4372EE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1CC1"/>
    <w:multiLevelType w:val="multilevel"/>
    <w:tmpl w:val="7A269A12"/>
    <w:lvl w:ilvl="0">
      <w:start w:val="1"/>
      <w:numFmt w:val="decimal"/>
      <w:lvlText w:val="%1."/>
      <w:lvlJc w:val="center"/>
      <w:pPr>
        <w:ind w:left="567" w:hanging="45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D12FA0"/>
    <w:multiLevelType w:val="hybridMultilevel"/>
    <w:tmpl w:val="501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C86"/>
    <w:multiLevelType w:val="multilevel"/>
    <w:tmpl w:val="3E107D5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6981738">
    <w:abstractNumId w:val="5"/>
  </w:num>
  <w:num w:numId="2" w16cid:durableId="1298758079">
    <w:abstractNumId w:val="0"/>
  </w:num>
  <w:num w:numId="3" w16cid:durableId="1771586093">
    <w:abstractNumId w:val="2"/>
  </w:num>
  <w:num w:numId="4" w16cid:durableId="191581303">
    <w:abstractNumId w:val="7"/>
  </w:num>
  <w:num w:numId="5" w16cid:durableId="765884142">
    <w:abstractNumId w:val="4"/>
  </w:num>
  <w:num w:numId="6" w16cid:durableId="2141651851">
    <w:abstractNumId w:val="6"/>
  </w:num>
  <w:num w:numId="7" w16cid:durableId="139077931">
    <w:abstractNumId w:val="9"/>
  </w:num>
  <w:num w:numId="8" w16cid:durableId="6446001">
    <w:abstractNumId w:val="1"/>
  </w:num>
  <w:num w:numId="9" w16cid:durableId="639305169">
    <w:abstractNumId w:val="3"/>
  </w:num>
  <w:num w:numId="10" w16cid:durableId="462694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011F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B2B6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611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676A8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1619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038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E56"/>
    <w:rsid w:val="00BB188A"/>
    <w:rsid w:val="00BB19FD"/>
    <w:rsid w:val="00BC1E56"/>
    <w:rsid w:val="00BC6817"/>
    <w:rsid w:val="00BD1E0B"/>
    <w:rsid w:val="00BD2C65"/>
    <w:rsid w:val="00BD6FD3"/>
    <w:rsid w:val="00BE3E99"/>
    <w:rsid w:val="00BE569D"/>
    <w:rsid w:val="00BE63FA"/>
    <w:rsid w:val="00BF376D"/>
    <w:rsid w:val="00BF66D0"/>
    <w:rsid w:val="00C05563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DF7384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2C22"/>
    <w:rsid w:val="00E37623"/>
    <w:rsid w:val="00E47717"/>
    <w:rsid w:val="00E54233"/>
    <w:rsid w:val="00E57494"/>
    <w:rsid w:val="00E57E83"/>
    <w:rsid w:val="00E618C2"/>
    <w:rsid w:val="00E644A7"/>
    <w:rsid w:val="00E65B08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35</cp:revision>
  <cp:lastPrinted>2019-03-11T04:18:00Z</cp:lastPrinted>
  <dcterms:created xsi:type="dcterms:W3CDTF">2019-03-08T06:26:00Z</dcterms:created>
  <dcterms:modified xsi:type="dcterms:W3CDTF">2022-09-19T07:50:00Z</dcterms:modified>
</cp:coreProperties>
</file>