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0E" w:rsidRDefault="00EE520E" w:rsidP="00EE520E">
      <w:pPr>
        <w:tabs>
          <w:tab w:val="left" w:pos="270"/>
        </w:tabs>
        <w:spacing w:before="120" w:after="240" w:line="360" w:lineRule="exact"/>
        <w:jc w:val="center"/>
        <w:rPr>
          <w:rFonts w:ascii="Times New Roman" w:hAnsi="Times New Roman"/>
          <w:b/>
          <w:i/>
          <w:color w:val="000080"/>
          <w:sz w:val="26"/>
          <w:szCs w:val="26"/>
        </w:rPr>
      </w:pPr>
      <w:r>
        <w:rPr>
          <w:rFonts w:ascii="Times New Roman" w:hAnsi="Times New Roman"/>
          <w:b/>
          <w:i/>
          <w:color w:val="000080"/>
          <w:sz w:val="26"/>
          <w:szCs w:val="26"/>
        </w:rPr>
        <w:t>PHỤ LỤC 1</w:t>
      </w:r>
    </w:p>
    <w:p w:rsidR="00EE520E" w:rsidRDefault="00EE520E" w:rsidP="00EE520E">
      <w:pPr>
        <w:tabs>
          <w:tab w:val="left" w:pos="270"/>
        </w:tabs>
        <w:spacing w:before="120" w:after="240" w:line="360" w:lineRule="exact"/>
        <w:jc w:val="center"/>
        <w:rPr>
          <w:rFonts w:ascii="Times New Roman" w:hAnsi="Times New Roman"/>
          <w:b/>
          <w:i/>
          <w:color w:val="000080"/>
          <w:sz w:val="26"/>
          <w:szCs w:val="26"/>
        </w:rPr>
      </w:pPr>
      <w:r w:rsidRPr="00373A56">
        <w:rPr>
          <w:rFonts w:ascii="Times New Roman" w:hAnsi="Times New Roman"/>
          <w:b/>
          <w:i/>
          <w:color w:val="000080"/>
          <w:sz w:val="26"/>
          <w:szCs w:val="26"/>
        </w:rPr>
        <w:t>Danh mục ngành đúng, ngành gần</w:t>
      </w:r>
      <w:r>
        <w:rPr>
          <w:rFonts w:ascii="Times New Roman" w:hAnsi="Times New Roman"/>
          <w:b/>
          <w:i/>
          <w:color w:val="000080"/>
          <w:sz w:val="26"/>
          <w:szCs w:val="26"/>
        </w:rPr>
        <w:t>, ngành khác</w:t>
      </w:r>
      <w:r w:rsidRPr="00373A56">
        <w:rPr>
          <w:rFonts w:ascii="Times New Roman" w:hAnsi="Times New Roman"/>
          <w:b/>
          <w:i/>
          <w:color w:val="000080"/>
          <w:sz w:val="26"/>
          <w:szCs w:val="26"/>
        </w:rPr>
        <w:t>:</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430"/>
        <w:gridCol w:w="2430"/>
        <w:gridCol w:w="3420"/>
        <w:gridCol w:w="1890"/>
      </w:tblGrid>
      <w:tr w:rsidR="00EE520E" w:rsidRPr="00567167" w:rsidTr="00AD3B4B">
        <w:trPr>
          <w:trHeight w:val="608"/>
        </w:trPr>
        <w:tc>
          <w:tcPr>
            <w:tcW w:w="720" w:type="dxa"/>
            <w:shd w:val="clear" w:color="auto" w:fill="92D050"/>
            <w:vAlign w:val="center"/>
          </w:tcPr>
          <w:p w:rsidR="00EE520E" w:rsidRPr="00567167" w:rsidRDefault="00EE520E" w:rsidP="00EE520E">
            <w:pPr>
              <w:jc w:val="center"/>
              <w:rPr>
                <w:rFonts w:ascii="Times New Roman" w:hAnsi="Times New Roman"/>
                <w:color w:val="000000"/>
                <w:sz w:val="26"/>
                <w:szCs w:val="26"/>
              </w:rPr>
            </w:pPr>
            <w:r>
              <w:rPr>
                <w:rFonts w:ascii="Times New Roman" w:hAnsi="Times New Roman"/>
                <w:color w:val="000000"/>
                <w:sz w:val="26"/>
                <w:szCs w:val="26"/>
              </w:rPr>
              <w:t>Stt</w:t>
            </w:r>
          </w:p>
        </w:tc>
        <w:tc>
          <w:tcPr>
            <w:tcW w:w="2430" w:type="dxa"/>
            <w:shd w:val="clear" w:color="auto" w:fill="92D050"/>
            <w:vAlign w:val="center"/>
          </w:tcPr>
          <w:p w:rsidR="00EE520E" w:rsidRPr="00567167" w:rsidRDefault="00EE520E" w:rsidP="00A83F5F">
            <w:pPr>
              <w:jc w:val="center"/>
              <w:rPr>
                <w:rFonts w:ascii="Times New Roman" w:hAnsi="Times New Roman"/>
                <w:color w:val="000000"/>
                <w:sz w:val="26"/>
                <w:szCs w:val="26"/>
              </w:rPr>
            </w:pPr>
            <w:r w:rsidRPr="00567167">
              <w:rPr>
                <w:rFonts w:ascii="Times New Roman" w:hAnsi="Times New Roman"/>
                <w:color w:val="000000"/>
                <w:sz w:val="26"/>
                <w:szCs w:val="26"/>
              </w:rPr>
              <w:t>Ngà</w:t>
            </w:r>
            <w:bookmarkStart w:id="0" w:name="_GoBack"/>
            <w:bookmarkEnd w:id="0"/>
            <w:r w:rsidRPr="00567167">
              <w:rPr>
                <w:rFonts w:ascii="Times New Roman" w:hAnsi="Times New Roman"/>
                <w:color w:val="000000"/>
                <w:sz w:val="26"/>
                <w:szCs w:val="26"/>
              </w:rPr>
              <w:t>nh</w:t>
            </w:r>
          </w:p>
        </w:tc>
        <w:tc>
          <w:tcPr>
            <w:tcW w:w="2430" w:type="dxa"/>
            <w:shd w:val="clear" w:color="auto" w:fill="92D050"/>
            <w:vAlign w:val="center"/>
          </w:tcPr>
          <w:p w:rsidR="00EE520E" w:rsidRPr="00567167" w:rsidRDefault="00EE520E" w:rsidP="00A83F5F">
            <w:pPr>
              <w:jc w:val="center"/>
              <w:rPr>
                <w:rFonts w:ascii="Times New Roman" w:hAnsi="Times New Roman"/>
                <w:color w:val="000000"/>
                <w:sz w:val="26"/>
                <w:szCs w:val="26"/>
              </w:rPr>
            </w:pPr>
            <w:r w:rsidRPr="00567167">
              <w:rPr>
                <w:rFonts w:ascii="Times New Roman" w:hAnsi="Times New Roman"/>
                <w:color w:val="000000"/>
                <w:sz w:val="26"/>
                <w:szCs w:val="26"/>
              </w:rPr>
              <w:t>Ngành đúng</w:t>
            </w:r>
          </w:p>
        </w:tc>
        <w:tc>
          <w:tcPr>
            <w:tcW w:w="3420" w:type="dxa"/>
            <w:shd w:val="clear" w:color="auto" w:fill="92D050"/>
            <w:vAlign w:val="center"/>
          </w:tcPr>
          <w:p w:rsidR="00EE520E" w:rsidRPr="00567167" w:rsidRDefault="00EE520E" w:rsidP="00A83F5F">
            <w:pPr>
              <w:jc w:val="center"/>
              <w:rPr>
                <w:rFonts w:ascii="Times New Roman" w:hAnsi="Times New Roman"/>
                <w:color w:val="000000"/>
                <w:sz w:val="26"/>
                <w:szCs w:val="26"/>
              </w:rPr>
            </w:pPr>
            <w:r>
              <w:rPr>
                <w:rFonts w:ascii="Times New Roman" w:hAnsi="Times New Roman"/>
                <w:color w:val="000000"/>
                <w:sz w:val="26"/>
                <w:szCs w:val="26"/>
              </w:rPr>
              <w:t>Ngành</w:t>
            </w:r>
            <w:r w:rsidRPr="00567167">
              <w:rPr>
                <w:rFonts w:ascii="Times New Roman" w:hAnsi="Times New Roman"/>
                <w:color w:val="000000"/>
                <w:sz w:val="26"/>
                <w:szCs w:val="26"/>
              </w:rPr>
              <w:t xml:space="preserve"> gần</w:t>
            </w:r>
          </w:p>
        </w:tc>
        <w:tc>
          <w:tcPr>
            <w:tcW w:w="1890" w:type="dxa"/>
            <w:shd w:val="clear" w:color="auto" w:fill="92D050"/>
            <w:vAlign w:val="center"/>
          </w:tcPr>
          <w:p w:rsidR="00EE520E" w:rsidRDefault="00EE520E" w:rsidP="00A83F5F">
            <w:pPr>
              <w:jc w:val="center"/>
              <w:rPr>
                <w:rFonts w:ascii="Times New Roman" w:hAnsi="Times New Roman"/>
                <w:color w:val="000000"/>
                <w:sz w:val="26"/>
                <w:szCs w:val="26"/>
              </w:rPr>
            </w:pPr>
            <w:r>
              <w:rPr>
                <w:rFonts w:ascii="Times New Roman" w:hAnsi="Times New Roman"/>
                <w:color w:val="000000"/>
                <w:sz w:val="26"/>
                <w:szCs w:val="26"/>
              </w:rPr>
              <w:t>Ngành khác</w:t>
            </w:r>
          </w:p>
        </w:tc>
      </w:tr>
      <w:tr w:rsidR="00EE520E" w:rsidRPr="00567167" w:rsidTr="00AD3B4B">
        <w:tc>
          <w:tcPr>
            <w:tcW w:w="720" w:type="dxa"/>
            <w:vAlign w:val="center"/>
          </w:tcPr>
          <w:p w:rsidR="00EE520E" w:rsidRDefault="00EE520E" w:rsidP="00EE520E">
            <w:pPr>
              <w:jc w:val="center"/>
              <w:rPr>
                <w:rFonts w:ascii="Times New Roman" w:hAnsi="Times New Roman"/>
                <w:color w:val="000000"/>
                <w:sz w:val="26"/>
                <w:szCs w:val="26"/>
              </w:rPr>
            </w:pPr>
            <w:r>
              <w:rPr>
                <w:rFonts w:ascii="Times New Roman" w:hAnsi="Times New Roman"/>
                <w:color w:val="000000"/>
                <w:sz w:val="26"/>
                <w:szCs w:val="26"/>
              </w:rPr>
              <w:t>1</w:t>
            </w:r>
          </w:p>
        </w:tc>
        <w:tc>
          <w:tcPr>
            <w:tcW w:w="2430" w:type="dxa"/>
            <w:vAlign w:val="center"/>
          </w:tcPr>
          <w:p w:rsidR="00EE520E" w:rsidRPr="00567167" w:rsidRDefault="00EE520E" w:rsidP="00A83F5F">
            <w:pPr>
              <w:jc w:val="center"/>
              <w:rPr>
                <w:rFonts w:ascii="Times New Roman" w:hAnsi="Times New Roman"/>
                <w:color w:val="000000"/>
                <w:sz w:val="26"/>
                <w:szCs w:val="26"/>
              </w:rPr>
            </w:pPr>
            <w:r>
              <w:rPr>
                <w:rFonts w:ascii="Times New Roman" w:hAnsi="Times New Roman"/>
                <w:color w:val="000000"/>
                <w:sz w:val="26"/>
                <w:szCs w:val="26"/>
              </w:rPr>
              <w:t>Khoa học m</w:t>
            </w:r>
            <w:r w:rsidRPr="00567167">
              <w:rPr>
                <w:rFonts w:ascii="Times New Roman" w:hAnsi="Times New Roman"/>
                <w:color w:val="000000"/>
                <w:sz w:val="26"/>
                <w:szCs w:val="26"/>
              </w:rPr>
              <w:t>áy tính</w:t>
            </w:r>
          </w:p>
        </w:tc>
        <w:tc>
          <w:tcPr>
            <w:tcW w:w="2430" w:type="dxa"/>
            <w:vAlign w:val="center"/>
          </w:tcPr>
          <w:p w:rsidR="00EE520E" w:rsidRPr="00567167" w:rsidRDefault="00EE520E" w:rsidP="00A83F5F">
            <w:pPr>
              <w:jc w:val="center"/>
              <w:rPr>
                <w:rFonts w:ascii="Times New Roman" w:hAnsi="Times New Roman"/>
                <w:color w:val="000000"/>
                <w:sz w:val="26"/>
                <w:szCs w:val="26"/>
              </w:rPr>
            </w:pPr>
            <w:r>
              <w:rPr>
                <w:rFonts w:ascii="Times New Roman" w:hAnsi="Times New Roman"/>
                <w:sz w:val="26"/>
                <w:szCs w:val="26"/>
              </w:rPr>
              <w:t>Khoa học m</w:t>
            </w:r>
            <w:r w:rsidRPr="00567167">
              <w:rPr>
                <w:rFonts w:ascii="Times New Roman" w:hAnsi="Times New Roman"/>
                <w:sz w:val="26"/>
                <w:szCs w:val="26"/>
              </w:rPr>
              <w:t>áy tính</w:t>
            </w:r>
          </w:p>
        </w:tc>
        <w:tc>
          <w:tcPr>
            <w:tcW w:w="3420" w:type="dxa"/>
          </w:tcPr>
          <w:p w:rsidR="00EE520E" w:rsidRPr="00567167" w:rsidRDefault="00EE520E" w:rsidP="00A83F5F">
            <w:pPr>
              <w:ind w:left="34" w:hanging="34"/>
              <w:rPr>
                <w:rFonts w:ascii="Times New Roman" w:hAnsi="Times New Roman"/>
                <w:color w:val="000000"/>
                <w:sz w:val="26"/>
                <w:szCs w:val="26"/>
              </w:rPr>
            </w:pPr>
            <w:r>
              <w:rPr>
                <w:rFonts w:ascii="Times New Roman" w:hAnsi="Times New Roman"/>
                <w:sz w:val="26"/>
                <w:szCs w:val="26"/>
              </w:rPr>
              <w:t>Công nghệ t</w:t>
            </w:r>
            <w:r w:rsidRPr="00567167">
              <w:rPr>
                <w:rFonts w:ascii="Times New Roman" w:hAnsi="Times New Roman"/>
                <w:sz w:val="26"/>
                <w:szCs w:val="26"/>
              </w:rPr>
              <w:t xml:space="preserve">hông tin, </w:t>
            </w:r>
            <w:r>
              <w:rPr>
                <w:rFonts w:ascii="Times New Roman" w:hAnsi="Times New Roman"/>
                <w:sz w:val="26"/>
                <w:szCs w:val="26"/>
              </w:rPr>
              <w:t>Công nghệ p</w:t>
            </w:r>
            <w:r w:rsidRPr="00567167">
              <w:rPr>
                <w:rFonts w:ascii="Times New Roman" w:hAnsi="Times New Roman"/>
                <w:sz w:val="26"/>
                <w:szCs w:val="26"/>
              </w:rPr>
              <w:t>hần mềm</w:t>
            </w:r>
            <w:r>
              <w:rPr>
                <w:rFonts w:ascii="Times New Roman" w:hAnsi="Times New Roman"/>
                <w:sz w:val="26"/>
                <w:szCs w:val="26"/>
              </w:rPr>
              <w:t>, Hệ thống thông tin, Kỹ thuật m</w:t>
            </w:r>
            <w:r w:rsidRPr="00567167">
              <w:rPr>
                <w:rFonts w:ascii="Times New Roman" w:hAnsi="Times New Roman"/>
                <w:sz w:val="26"/>
                <w:szCs w:val="26"/>
              </w:rPr>
              <w:t xml:space="preserve">áy tính, Mạng máy tính và Truyền thông, Tin học, Tin học ứng dụng, Hệ thống thông tin quản lý, Tin học quản lý, Tin học </w:t>
            </w:r>
            <w:r>
              <w:rPr>
                <w:rFonts w:ascii="Times New Roman" w:hAnsi="Times New Roman"/>
                <w:sz w:val="26"/>
                <w:szCs w:val="26"/>
              </w:rPr>
              <w:t>c</w:t>
            </w:r>
            <w:r w:rsidRPr="00567167">
              <w:rPr>
                <w:rFonts w:ascii="Times New Roman" w:hAnsi="Times New Roman"/>
                <w:sz w:val="26"/>
                <w:szCs w:val="26"/>
              </w:rPr>
              <w:t>ông nghiệp, Toán</w:t>
            </w:r>
            <w:r>
              <w:rPr>
                <w:rFonts w:ascii="Times New Roman" w:hAnsi="Times New Roman"/>
                <w:sz w:val="26"/>
                <w:szCs w:val="26"/>
              </w:rPr>
              <w:t xml:space="preserve"> </w:t>
            </w:r>
            <w:r w:rsidRPr="00567167">
              <w:rPr>
                <w:rFonts w:ascii="Times New Roman" w:hAnsi="Times New Roman"/>
                <w:sz w:val="26"/>
                <w:szCs w:val="26"/>
              </w:rPr>
              <w:t>-</w:t>
            </w:r>
            <w:r>
              <w:rPr>
                <w:rFonts w:ascii="Times New Roman" w:hAnsi="Times New Roman"/>
                <w:sz w:val="26"/>
                <w:szCs w:val="26"/>
              </w:rPr>
              <w:t xml:space="preserve"> </w:t>
            </w:r>
            <w:r w:rsidRPr="00567167">
              <w:rPr>
                <w:rFonts w:ascii="Times New Roman" w:hAnsi="Times New Roman"/>
                <w:sz w:val="26"/>
                <w:szCs w:val="26"/>
              </w:rPr>
              <w:t>Tin, Toán – Điều khiển máy tính, Xử lý thông tin, Kỹ thuật thông tin, Hệ thống thông tin địa lý</w:t>
            </w:r>
            <w:r>
              <w:rPr>
                <w:rFonts w:ascii="Times New Roman" w:hAnsi="Times New Roman"/>
                <w:sz w:val="26"/>
                <w:szCs w:val="26"/>
              </w:rPr>
              <w:t xml:space="preserve"> và các ngành </w:t>
            </w:r>
            <w:r w:rsidRPr="003425C3">
              <w:rPr>
                <w:rFonts w:ascii="Times New Roman" w:hAnsi="Times New Roman"/>
                <w:color w:val="000000"/>
                <w:sz w:val="26"/>
                <w:szCs w:val="26"/>
              </w:rPr>
              <w:t xml:space="preserve">thuộc nhóm Kỹ thuật </w:t>
            </w:r>
            <w:r w:rsidRPr="003425C3">
              <w:rPr>
                <w:rFonts w:ascii="Times New Roman" w:hAnsi="Times New Roman" w:hint="eastAsia"/>
                <w:color w:val="000000"/>
                <w:sz w:val="26"/>
                <w:szCs w:val="26"/>
              </w:rPr>
              <w:t>đ</w:t>
            </w:r>
            <w:r w:rsidRPr="003425C3">
              <w:rPr>
                <w:rFonts w:ascii="Times New Roman" w:hAnsi="Times New Roman"/>
                <w:color w:val="000000"/>
                <w:sz w:val="26"/>
                <w:szCs w:val="26"/>
              </w:rPr>
              <w:t xml:space="preserve">iện, </w:t>
            </w:r>
            <w:r w:rsidRPr="003425C3">
              <w:rPr>
                <w:rFonts w:ascii="Times New Roman" w:hAnsi="Times New Roman" w:hint="eastAsia"/>
                <w:color w:val="000000"/>
                <w:sz w:val="26"/>
                <w:szCs w:val="26"/>
              </w:rPr>
              <w:t>đ</w:t>
            </w:r>
            <w:r>
              <w:rPr>
                <w:rFonts w:ascii="Times New Roman" w:hAnsi="Times New Roman"/>
                <w:color w:val="000000"/>
                <w:sz w:val="26"/>
                <w:szCs w:val="26"/>
              </w:rPr>
              <w:t>iện tử và viễn thông</w:t>
            </w:r>
            <w:r w:rsidRPr="003425C3">
              <w:rPr>
                <w:rFonts w:ascii="Times New Roman" w:hAnsi="Times New Roman"/>
                <w:color w:val="000000"/>
                <w:sz w:val="26"/>
                <w:szCs w:val="26"/>
              </w:rPr>
              <w:t>.</w:t>
            </w:r>
          </w:p>
        </w:tc>
        <w:tc>
          <w:tcPr>
            <w:tcW w:w="1890" w:type="dxa"/>
            <w:vMerge w:val="restart"/>
            <w:vAlign w:val="center"/>
          </w:tcPr>
          <w:p w:rsidR="00EE520E" w:rsidRDefault="00EE520E" w:rsidP="00A83F5F">
            <w:pPr>
              <w:ind w:left="34" w:hanging="34"/>
              <w:jc w:val="center"/>
              <w:rPr>
                <w:rFonts w:ascii="Times New Roman" w:hAnsi="Times New Roman"/>
                <w:sz w:val="26"/>
                <w:szCs w:val="26"/>
              </w:rPr>
            </w:pPr>
            <w:r w:rsidRPr="003425C3">
              <w:rPr>
                <w:rFonts w:ascii="Times New Roman" w:hAnsi="Times New Roman"/>
                <w:sz w:val="26"/>
                <w:szCs w:val="26"/>
              </w:rPr>
              <w:t xml:space="preserve">Các ngành thuộc nhóm Kỹ thuật và Khoa học hoặc có tên tương tự khác. Hội đồng </w:t>
            </w:r>
            <w:r>
              <w:rPr>
                <w:rFonts w:ascii="Times New Roman" w:hAnsi="Times New Roman"/>
                <w:sz w:val="26"/>
                <w:szCs w:val="26"/>
              </w:rPr>
              <w:t>tuyển sinh</w:t>
            </w:r>
            <w:r w:rsidRPr="003425C3">
              <w:rPr>
                <w:rFonts w:ascii="Times New Roman" w:hAnsi="Times New Roman"/>
                <w:sz w:val="26"/>
                <w:szCs w:val="26"/>
              </w:rPr>
              <w:t xml:space="preserve"> sẽ xem xét từng trường hợp cụ thể dựa trên mức độ tương đồng của chương trình đào tạo</w:t>
            </w:r>
          </w:p>
        </w:tc>
      </w:tr>
      <w:tr w:rsidR="00EE520E" w:rsidRPr="00567167" w:rsidTr="00AD3B4B">
        <w:tc>
          <w:tcPr>
            <w:tcW w:w="720" w:type="dxa"/>
            <w:vAlign w:val="center"/>
          </w:tcPr>
          <w:p w:rsidR="00EE520E" w:rsidRDefault="00EE520E" w:rsidP="00EE520E">
            <w:pPr>
              <w:jc w:val="center"/>
              <w:rPr>
                <w:rFonts w:ascii="Times New Roman" w:hAnsi="Times New Roman"/>
                <w:color w:val="000000"/>
                <w:sz w:val="26"/>
                <w:szCs w:val="26"/>
              </w:rPr>
            </w:pPr>
            <w:r>
              <w:rPr>
                <w:rFonts w:ascii="Times New Roman" w:hAnsi="Times New Roman"/>
                <w:color w:val="000000"/>
                <w:sz w:val="26"/>
                <w:szCs w:val="26"/>
              </w:rPr>
              <w:t>2</w:t>
            </w:r>
          </w:p>
        </w:tc>
        <w:tc>
          <w:tcPr>
            <w:tcW w:w="2430" w:type="dxa"/>
            <w:vAlign w:val="center"/>
          </w:tcPr>
          <w:p w:rsidR="00EE520E" w:rsidRPr="00567167" w:rsidRDefault="00EE520E" w:rsidP="00A83F5F">
            <w:pPr>
              <w:jc w:val="center"/>
              <w:rPr>
                <w:rFonts w:ascii="Times New Roman" w:hAnsi="Times New Roman"/>
                <w:color w:val="000000"/>
                <w:sz w:val="26"/>
                <w:szCs w:val="26"/>
              </w:rPr>
            </w:pPr>
            <w:r>
              <w:rPr>
                <w:rFonts w:ascii="Times New Roman" w:hAnsi="Times New Roman"/>
                <w:color w:val="000000"/>
                <w:sz w:val="26"/>
                <w:szCs w:val="26"/>
              </w:rPr>
              <w:t>Công nghệ t</w:t>
            </w:r>
            <w:r w:rsidRPr="00567167">
              <w:rPr>
                <w:rFonts w:ascii="Times New Roman" w:hAnsi="Times New Roman"/>
                <w:color w:val="000000"/>
                <w:sz w:val="26"/>
                <w:szCs w:val="26"/>
              </w:rPr>
              <w:t>hông tin</w:t>
            </w:r>
          </w:p>
        </w:tc>
        <w:tc>
          <w:tcPr>
            <w:tcW w:w="2430" w:type="dxa"/>
            <w:vAlign w:val="center"/>
          </w:tcPr>
          <w:p w:rsidR="00EE520E" w:rsidRPr="00567167" w:rsidRDefault="00EE520E" w:rsidP="00A83F5F">
            <w:pPr>
              <w:jc w:val="center"/>
              <w:rPr>
                <w:rFonts w:ascii="Times New Roman" w:hAnsi="Times New Roman"/>
                <w:color w:val="000000"/>
                <w:sz w:val="26"/>
                <w:szCs w:val="26"/>
              </w:rPr>
            </w:pPr>
            <w:r>
              <w:rPr>
                <w:rFonts w:ascii="Times New Roman" w:hAnsi="Times New Roman"/>
                <w:sz w:val="26"/>
                <w:szCs w:val="26"/>
              </w:rPr>
              <w:t>Công nghệ t</w:t>
            </w:r>
            <w:r w:rsidRPr="00567167">
              <w:rPr>
                <w:rFonts w:ascii="Times New Roman" w:hAnsi="Times New Roman"/>
                <w:sz w:val="26"/>
                <w:szCs w:val="26"/>
              </w:rPr>
              <w:t>hông tin</w:t>
            </w:r>
          </w:p>
        </w:tc>
        <w:tc>
          <w:tcPr>
            <w:tcW w:w="3420" w:type="dxa"/>
          </w:tcPr>
          <w:p w:rsidR="00EE520E" w:rsidRPr="00567167" w:rsidRDefault="00EE520E" w:rsidP="00A83F5F">
            <w:pPr>
              <w:rPr>
                <w:rFonts w:ascii="Times New Roman" w:hAnsi="Times New Roman"/>
                <w:color w:val="000000"/>
                <w:sz w:val="26"/>
                <w:szCs w:val="26"/>
              </w:rPr>
            </w:pPr>
            <w:r>
              <w:rPr>
                <w:rFonts w:ascii="Times New Roman" w:hAnsi="Times New Roman"/>
                <w:sz w:val="26"/>
                <w:szCs w:val="26"/>
              </w:rPr>
              <w:t>Công nghệ p</w:t>
            </w:r>
            <w:r w:rsidRPr="00567167">
              <w:rPr>
                <w:rFonts w:ascii="Times New Roman" w:hAnsi="Times New Roman"/>
                <w:sz w:val="26"/>
                <w:szCs w:val="26"/>
              </w:rPr>
              <w:t>hần mềm</w:t>
            </w:r>
            <w:r>
              <w:rPr>
                <w:rFonts w:ascii="Times New Roman" w:hAnsi="Times New Roman"/>
                <w:sz w:val="26"/>
                <w:szCs w:val="26"/>
              </w:rPr>
              <w:t>, Hệ thống thông tin, Kỹ thuật m</w:t>
            </w:r>
            <w:r w:rsidRPr="00567167">
              <w:rPr>
                <w:rFonts w:ascii="Times New Roman" w:hAnsi="Times New Roman"/>
                <w:sz w:val="26"/>
                <w:szCs w:val="26"/>
              </w:rPr>
              <w:t>áy tính, Mạng máy tính và Truyền thông</w:t>
            </w:r>
            <w:r>
              <w:rPr>
                <w:rFonts w:ascii="Times" w:hAnsi="Times" w:cs="Times"/>
                <w:color w:val="000000"/>
                <w:sz w:val="26"/>
                <w:szCs w:val="26"/>
              </w:rPr>
              <w:t>, Khoa học máy tính, Hệ thống thông tin quản lý, Tin học quản lý, Tin học công nghiệp, Tin học kinh tế, Tin học môi trường, Tự động hoá, Điều khiển tự động, Toán-Tin, Lý-Tin, Cơ-Tin, Toán – Điều khiển máy tính, Xử lý thông tin, Kỹ thuật thông tin, Hệ thống thông tin địa lý, Điện tử - Viễn thông, Sư phạm Tin, Sư phạm CNTT.</w:t>
            </w:r>
          </w:p>
        </w:tc>
        <w:tc>
          <w:tcPr>
            <w:tcW w:w="1890" w:type="dxa"/>
            <w:vMerge/>
          </w:tcPr>
          <w:p w:rsidR="00EE520E" w:rsidRDefault="00EE520E" w:rsidP="00A83F5F">
            <w:pPr>
              <w:rPr>
                <w:rFonts w:ascii="Times" w:hAnsi="Times" w:cs="Times"/>
                <w:color w:val="000000"/>
                <w:sz w:val="26"/>
                <w:szCs w:val="26"/>
              </w:rPr>
            </w:pPr>
          </w:p>
        </w:tc>
      </w:tr>
    </w:tbl>
    <w:p w:rsidR="00AB651E" w:rsidRDefault="00AB651E"/>
    <w:sectPr w:rsidR="00AB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VNI-Time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0E"/>
    <w:rsid w:val="00AB651E"/>
    <w:rsid w:val="00AD3B4B"/>
    <w:rsid w:val="00EE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0E"/>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0E"/>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c:creator>
  <cp:lastModifiedBy>Minh</cp:lastModifiedBy>
  <cp:revision>2</cp:revision>
  <dcterms:created xsi:type="dcterms:W3CDTF">2018-02-06T02:55:00Z</dcterms:created>
  <dcterms:modified xsi:type="dcterms:W3CDTF">2018-02-06T03:08:00Z</dcterms:modified>
</cp:coreProperties>
</file>