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C74BEC" w:rsidRPr="00BC6458" w:rsidTr="00C53E30">
        <w:trPr>
          <w:trHeight w:val="1210"/>
        </w:trPr>
        <w:tc>
          <w:tcPr>
            <w:tcW w:w="3936" w:type="dxa"/>
            <w:shd w:val="clear" w:color="auto" w:fill="auto"/>
          </w:tcPr>
          <w:p w:rsidR="00C74BEC" w:rsidRPr="00BC6458" w:rsidRDefault="00C74BEC" w:rsidP="00C53E30">
            <w:pPr>
              <w:ind w:left="-142" w:right="-108"/>
              <w:jc w:val="center"/>
              <w:rPr>
                <w:sz w:val="26"/>
                <w:szCs w:val="26"/>
              </w:rPr>
            </w:pPr>
            <w:r w:rsidRPr="00BC6458">
              <w:rPr>
                <w:sz w:val="26"/>
                <w:szCs w:val="26"/>
              </w:rPr>
              <w:t>ĐẠI HỌC QUỐC GIA TP. HCM</w:t>
            </w:r>
          </w:p>
          <w:p w:rsidR="00C74BEC" w:rsidRPr="00BC6458" w:rsidRDefault="00C74BEC" w:rsidP="00C53E30">
            <w:pPr>
              <w:ind w:left="-142" w:right="-84"/>
              <w:jc w:val="center"/>
              <w:rPr>
                <w:b/>
                <w:sz w:val="26"/>
                <w:szCs w:val="26"/>
              </w:rPr>
            </w:pPr>
            <w:r w:rsidRPr="00BC6458">
              <w:rPr>
                <w:b/>
                <w:sz w:val="26"/>
                <w:szCs w:val="26"/>
              </w:rPr>
              <w:t>TRƯỜNG ĐẠI HỌC</w:t>
            </w:r>
          </w:p>
          <w:p w:rsidR="00C74BEC" w:rsidRPr="00BC6458" w:rsidRDefault="005C6762" w:rsidP="00C53E30">
            <w:pPr>
              <w:ind w:left="-142" w:right="-108"/>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275590</wp:posOffset>
                      </wp:positionV>
                      <wp:extent cx="1224280" cy="0"/>
                      <wp:effectExtent l="9525" t="8890" r="1397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7pt" to="145.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t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"/>
                  </w:pict>
                </mc:Fallback>
              </mc:AlternateContent>
            </w:r>
            <w:r w:rsidR="00C74BEC" w:rsidRPr="00BC6458">
              <w:rPr>
                <w:b/>
                <w:sz w:val="26"/>
                <w:szCs w:val="26"/>
              </w:rPr>
              <w:t>CÔNG NGHỆ THÔNG TIN</w:t>
            </w:r>
          </w:p>
        </w:tc>
        <w:tc>
          <w:tcPr>
            <w:tcW w:w="5670" w:type="dxa"/>
            <w:shd w:val="clear" w:color="auto" w:fill="auto"/>
          </w:tcPr>
          <w:p w:rsidR="00C74BEC" w:rsidRPr="00BC6458" w:rsidRDefault="00C74BEC" w:rsidP="00C53E30">
            <w:pPr>
              <w:ind w:left="-108" w:right="-108"/>
              <w:jc w:val="center"/>
              <w:rPr>
                <w:b/>
                <w:sz w:val="26"/>
                <w:szCs w:val="26"/>
              </w:rPr>
            </w:pPr>
            <w:r w:rsidRPr="00BC6458">
              <w:rPr>
                <w:b/>
                <w:sz w:val="26"/>
                <w:szCs w:val="26"/>
              </w:rPr>
              <w:t>CỘNG HÒA XÃ HỘI CHỦ NGHĨA VIỆT NAM</w:t>
            </w:r>
          </w:p>
          <w:p w:rsidR="00C74BEC" w:rsidRPr="00BC6458" w:rsidRDefault="005C6762" w:rsidP="00C53E30">
            <w:pPr>
              <w:ind w:left="-108" w:right="-108"/>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822960</wp:posOffset>
                      </wp:positionH>
                      <wp:positionV relativeFrom="paragraph">
                        <wp:posOffset>275590</wp:posOffset>
                      </wp:positionV>
                      <wp:extent cx="1800225" cy="0"/>
                      <wp:effectExtent l="13335" t="8890" r="571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1.7pt" to="206.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GU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"/>
                  </w:pict>
                </mc:Fallback>
              </mc:AlternateContent>
            </w:r>
            <w:r w:rsidR="00C74BEC" w:rsidRPr="00BC6458">
              <w:rPr>
                <w:b/>
                <w:sz w:val="28"/>
                <w:szCs w:val="28"/>
              </w:rPr>
              <w:t>Độc lập – Tự do – Hạnh phúc</w:t>
            </w:r>
          </w:p>
        </w:tc>
      </w:tr>
      <w:tr w:rsidR="00C74BEC" w:rsidRPr="00BC6458" w:rsidTr="00C53E30">
        <w:tc>
          <w:tcPr>
            <w:tcW w:w="3936" w:type="dxa"/>
            <w:shd w:val="clear" w:color="auto" w:fill="auto"/>
          </w:tcPr>
          <w:p w:rsidR="00C74BEC" w:rsidRPr="005B069B" w:rsidRDefault="00C74BEC" w:rsidP="00C53E30">
            <w:pPr>
              <w:jc w:val="center"/>
              <w:rPr>
                <w:sz w:val="26"/>
                <w:szCs w:val="26"/>
              </w:rPr>
            </w:pPr>
            <w:r w:rsidRPr="005B069B">
              <w:rPr>
                <w:sz w:val="26"/>
                <w:szCs w:val="26"/>
              </w:rPr>
              <w:t>Số:</w:t>
            </w:r>
            <w:r w:rsidR="0044773F">
              <w:rPr>
                <w:sz w:val="26"/>
                <w:szCs w:val="26"/>
              </w:rPr>
              <w:t xml:space="preserve"> 05</w:t>
            </w:r>
            <w:r w:rsidRPr="005B069B">
              <w:rPr>
                <w:sz w:val="26"/>
                <w:szCs w:val="26"/>
              </w:rPr>
              <w:t>/</w:t>
            </w:r>
            <w:r>
              <w:rPr>
                <w:sz w:val="26"/>
                <w:szCs w:val="26"/>
              </w:rPr>
              <w:t>QĐ-</w:t>
            </w:r>
            <w:r w:rsidRPr="005B069B">
              <w:rPr>
                <w:sz w:val="26"/>
                <w:szCs w:val="26"/>
              </w:rPr>
              <w:t>ĐHCNTT-</w:t>
            </w:r>
            <w:r>
              <w:rPr>
                <w:sz w:val="26"/>
                <w:szCs w:val="26"/>
              </w:rPr>
              <w:t>KHTC</w:t>
            </w:r>
          </w:p>
          <w:p w:rsidR="00C74BEC" w:rsidRPr="005B069B" w:rsidRDefault="00C74BEC" w:rsidP="00C53E30">
            <w:pPr>
              <w:ind w:left="-142" w:right="-108"/>
              <w:jc w:val="center"/>
              <w:rPr>
                <w:sz w:val="26"/>
                <w:szCs w:val="26"/>
              </w:rPr>
            </w:pPr>
          </w:p>
        </w:tc>
        <w:tc>
          <w:tcPr>
            <w:tcW w:w="5670" w:type="dxa"/>
            <w:shd w:val="clear" w:color="auto" w:fill="auto"/>
          </w:tcPr>
          <w:p w:rsidR="00C74BEC" w:rsidRPr="00BC6458" w:rsidRDefault="00C74BEC" w:rsidP="0044773F">
            <w:pPr>
              <w:ind w:left="-108" w:right="-108"/>
              <w:jc w:val="center"/>
              <w:rPr>
                <w:b/>
                <w:sz w:val="26"/>
                <w:szCs w:val="26"/>
              </w:rPr>
            </w:pPr>
            <w:r w:rsidRPr="00BC6458">
              <w:rPr>
                <w:i/>
                <w:sz w:val="26"/>
                <w:szCs w:val="26"/>
              </w:rPr>
              <w:t>Tp. HCM, ngày</w:t>
            </w:r>
            <w:r w:rsidR="0044773F">
              <w:rPr>
                <w:i/>
                <w:sz w:val="26"/>
                <w:szCs w:val="26"/>
              </w:rPr>
              <w:t xml:space="preserve"> 27 </w:t>
            </w:r>
            <w:r w:rsidRPr="00BC6458">
              <w:rPr>
                <w:i/>
                <w:sz w:val="26"/>
                <w:szCs w:val="26"/>
              </w:rPr>
              <w:t>tháng</w:t>
            </w:r>
            <w:r w:rsidR="0044773F">
              <w:rPr>
                <w:i/>
                <w:sz w:val="26"/>
                <w:szCs w:val="26"/>
              </w:rPr>
              <w:t xml:space="preserve"> 06 </w:t>
            </w:r>
            <w:r w:rsidRPr="00BC6458">
              <w:rPr>
                <w:i/>
                <w:sz w:val="26"/>
                <w:szCs w:val="26"/>
              </w:rPr>
              <w:t>năm 201</w:t>
            </w:r>
            <w:r>
              <w:rPr>
                <w:i/>
                <w:sz w:val="26"/>
                <w:szCs w:val="26"/>
              </w:rPr>
              <w:t>6</w:t>
            </w:r>
          </w:p>
        </w:tc>
      </w:tr>
    </w:tbl>
    <w:p w:rsidR="00C74BEC" w:rsidRDefault="00C74BEC" w:rsidP="00C74BEC">
      <w:pPr>
        <w:jc w:val="center"/>
      </w:pPr>
    </w:p>
    <w:p w:rsidR="00C74BEC" w:rsidRPr="006A7F12" w:rsidRDefault="00C74BEC" w:rsidP="00C74BEC">
      <w:pPr>
        <w:ind w:left="360"/>
        <w:jc w:val="center"/>
        <w:rPr>
          <w:b/>
          <w:sz w:val="28"/>
          <w:szCs w:val="28"/>
        </w:rPr>
      </w:pPr>
      <w:r w:rsidRPr="006A7F12">
        <w:rPr>
          <w:b/>
          <w:sz w:val="28"/>
          <w:szCs w:val="28"/>
        </w:rPr>
        <w:t>QUYẾT ĐỊNH</w:t>
      </w:r>
    </w:p>
    <w:p w:rsidR="00C74BEC" w:rsidRDefault="00C74BEC" w:rsidP="00C74BEC">
      <w:pPr>
        <w:ind w:left="360"/>
        <w:jc w:val="center"/>
        <w:rPr>
          <w:b/>
          <w:sz w:val="28"/>
          <w:szCs w:val="28"/>
        </w:rPr>
      </w:pPr>
      <w:r w:rsidRPr="006A7F12">
        <w:rPr>
          <w:b/>
          <w:sz w:val="28"/>
          <w:szCs w:val="28"/>
        </w:rPr>
        <w:t xml:space="preserve">V/v Quy định mức thu học phí </w:t>
      </w:r>
      <w:r>
        <w:rPr>
          <w:b/>
          <w:sz w:val="28"/>
          <w:szCs w:val="28"/>
        </w:rPr>
        <w:t>Hệ</w:t>
      </w:r>
      <w:r w:rsidRPr="006A7F12">
        <w:rPr>
          <w:b/>
          <w:sz w:val="28"/>
          <w:szCs w:val="28"/>
        </w:rPr>
        <w:t xml:space="preserve"> đào tạo </w:t>
      </w:r>
      <w:r>
        <w:rPr>
          <w:b/>
          <w:sz w:val="28"/>
          <w:szCs w:val="28"/>
        </w:rPr>
        <w:t>T</w:t>
      </w:r>
      <w:r w:rsidRPr="006A7F12">
        <w:rPr>
          <w:b/>
          <w:sz w:val="28"/>
          <w:szCs w:val="28"/>
        </w:rPr>
        <w:t xml:space="preserve">rình độ </w:t>
      </w:r>
      <w:r>
        <w:rPr>
          <w:b/>
          <w:sz w:val="28"/>
          <w:szCs w:val="28"/>
        </w:rPr>
        <w:t>T</w:t>
      </w:r>
      <w:r w:rsidRPr="006A7F12">
        <w:rPr>
          <w:b/>
          <w:sz w:val="28"/>
          <w:szCs w:val="28"/>
        </w:rPr>
        <w:t>iến sĩ</w:t>
      </w:r>
      <w:r>
        <w:rPr>
          <w:b/>
          <w:sz w:val="28"/>
          <w:szCs w:val="28"/>
        </w:rPr>
        <w:t xml:space="preserve"> </w:t>
      </w:r>
    </w:p>
    <w:p w:rsidR="00C74BEC" w:rsidRPr="009E519C" w:rsidRDefault="00C74BEC" w:rsidP="00C74BEC">
      <w:pPr>
        <w:ind w:left="360"/>
        <w:jc w:val="center"/>
        <w:rPr>
          <w:b/>
        </w:rPr>
      </w:pPr>
      <w:r>
        <w:rPr>
          <w:b/>
          <w:sz w:val="28"/>
          <w:szCs w:val="28"/>
        </w:rPr>
        <w:t xml:space="preserve">tại Trường Đại học Công nghệ Thông tin </w:t>
      </w:r>
      <w:r w:rsidRPr="006A7F12">
        <w:rPr>
          <w:b/>
          <w:sz w:val="28"/>
          <w:szCs w:val="28"/>
        </w:rPr>
        <w:t>Năm học 201</w:t>
      </w:r>
      <w:r>
        <w:rPr>
          <w:b/>
          <w:sz w:val="28"/>
          <w:szCs w:val="28"/>
        </w:rPr>
        <w:t>6</w:t>
      </w:r>
      <w:r w:rsidRPr="006A7F12">
        <w:rPr>
          <w:b/>
          <w:sz w:val="28"/>
          <w:szCs w:val="28"/>
        </w:rPr>
        <w:t>-201</w:t>
      </w:r>
      <w:r>
        <w:rPr>
          <w:b/>
          <w:sz w:val="28"/>
          <w:szCs w:val="28"/>
        </w:rPr>
        <w:t>7</w:t>
      </w:r>
      <w:r w:rsidRPr="009E519C">
        <w:rPr>
          <w:b/>
        </w:rPr>
        <w:t xml:space="preserve"> </w:t>
      </w:r>
    </w:p>
    <w:p w:rsidR="00C74BEC" w:rsidRPr="00734F6C" w:rsidRDefault="005C6762" w:rsidP="00C74BEC">
      <w:pPr>
        <w:tabs>
          <w:tab w:val="center" w:pos="5142"/>
          <w:tab w:val="left" w:pos="6405"/>
        </w:tabs>
        <w:ind w:left="360"/>
        <w:rPr>
          <w:b/>
          <w:sz w:val="32"/>
          <w:szCs w:val="26"/>
        </w:rPr>
      </w:pPr>
      <w:r>
        <w:rPr>
          <w:b/>
          <w:noProof/>
        </w:rPr>
        <mc:AlternateContent>
          <mc:Choice Requires="wps">
            <w:drawing>
              <wp:anchor distT="0" distB="0" distL="114300" distR="114300" simplePos="0" relativeHeight="251662336" behindDoc="0" locked="0" layoutInCell="1" allowOverlap="1">
                <wp:simplePos x="0" y="0"/>
                <wp:positionH relativeFrom="column">
                  <wp:posOffset>2360295</wp:posOffset>
                </wp:positionH>
                <wp:positionV relativeFrom="paragraph">
                  <wp:posOffset>8255</wp:posOffset>
                </wp:positionV>
                <wp:extent cx="1539875" cy="0"/>
                <wp:effectExtent l="7620" t="8255" r="508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5pt,.65pt" to="30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y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E2fVjMH6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"/>
            </w:pict>
          </mc:Fallback>
        </mc:AlternateContent>
      </w:r>
      <w:r w:rsidR="00C74BEC">
        <w:rPr>
          <w:b/>
          <w:sz w:val="50"/>
          <w:szCs w:val="44"/>
        </w:rPr>
        <w:tab/>
        <w:t xml:space="preserve">     </w:t>
      </w:r>
      <w:r w:rsidR="00C74BEC">
        <w:rPr>
          <w:b/>
          <w:sz w:val="50"/>
          <w:szCs w:val="44"/>
        </w:rPr>
        <w:tab/>
      </w:r>
    </w:p>
    <w:p w:rsidR="00C74BEC" w:rsidRPr="00184B70" w:rsidRDefault="00C74BEC" w:rsidP="00C74BEC">
      <w:pPr>
        <w:jc w:val="center"/>
        <w:rPr>
          <w:b/>
        </w:rPr>
      </w:pPr>
      <w:r w:rsidRPr="00184B70">
        <w:rPr>
          <w:b/>
        </w:rPr>
        <w:t>HIỆU TRƯỞNG TRƯỜNG ĐẠI HỌC CÔNG NGHỆ THÔNG TIN</w:t>
      </w:r>
    </w:p>
    <w:p w:rsidR="00C74BEC" w:rsidRDefault="00C74BEC" w:rsidP="00C74BEC"/>
    <w:p w:rsidR="00BE0A8F" w:rsidRPr="002E1BC0" w:rsidRDefault="00BE0A8F" w:rsidP="00BE0A8F">
      <w:pPr>
        <w:spacing w:line="360" w:lineRule="auto"/>
        <w:jc w:val="both"/>
        <w:rPr>
          <w:sz w:val="25"/>
          <w:szCs w:val="25"/>
        </w:rPr>
      </w:pPr>
      <w:r>
        <w:tab/>
      </w:r>
      <w:r w:rsidRPr="002E1BC0">
        <w:rPr>
          <w:sz w:val="25"/>
          <w:szCs w:val="25"/>
        </w:rPr>
        <w:t xml:space="preserve">Căn cứ Nghị định số </w:t>
      </w:r>
      <w:r>
        <w:rPr>
          <w:sz w:val="25"/>
          <w:szCs w:val="25"/>
        </w:rPr>
        <w:t>86</w:t>
      </w:r>
      <w:r w:rsidRPr="002E1BC0">
        <w:rPr>
          <w:sz w:val="25"/>
          <w:szCs w:val="25"/>
        </w:rPr>
        <w:t>/201</w:t>
      </w:r>
      <w:r>
        <w:rPr>
          <w:sz w:val="25"/>
          <w:szCs w:val="25"/>
        </w:rPr>
        <w:t>5</w:t>
      </w:r>
      <w:r w:rsidRPr="002E1BC0">
        <w:rPr>
          <w:sz w:val="25"/>
          <w:szCs w:val="25"/>
        </w:rPr>
        <w:t xml:space="preserve">/NĐ-CP ngày </w:t>
      </w:r>
      <w:r>
        <w:rPr>
          <w:sz w:val="25"/>
          <w:szCs w:val="25"/>
        </w:rPr>
        <w:t>02</w:t>
      </w:r>
      <w:r w:rsidRPr="002E1BC0">
        <w:rPr>
          <w:sz w:val="25"/>
          <w:szCs w:val="25"/>
        </w:rPr>
        <w:t>/</w:t>
      </w:r>
      <w:r>
        <w:rPr>
          <w:sz w:val="25"/>
          <w:szCs w:val="25"/>
        </w:rPr>
        <w:t>10</w:t>
      </w:r>
      <w:r w:rsidRPr="002E1BC0">
        <w:rPr>
          <w:sz w:val="25"/>
          <w:szCs w:val="25"/>
        </w:rPr>
        <w:t>/201</w:t>
      </w:r>
      <w:r>
        <w:rPr>
          <w:sz w:val="25"/>
          <w:szCs w:val="25"/>
        </w:rPr>
        <w:t>5</w:t>
      </w:r>
      <w:r w:rsidRPr="002E1BC0">
        <w:rPr>
          <w:sz w:val="25"/>
          <w:szCs w:val="25"/>
        </w:rPr>
        <w:t xml:space="preserve"> của Chính Phủ về việc Quy định về miễn, giảm học phí, hỗ trợ chi phí học tập và cơ chế thu, sử dụng học phí đối với cơ sở giáo dục thuộc hệ thống giáo dục quốc dân từ năm học 201</w:t>
      </w:r>
      <w:r>
        <w:rPr>
          <w:sz w:val="25"/>
          <w:szCs w:val="25"/>
        </w:rPr>
        <w:t>5</w:t>
      </w:r>
      <w:r w:rsidRPr="002E1BC0">
        <w:rPr>
          <w:sz w:val="25"/>
          <w:szCs w:val="25"/>
        </w:rPr>
        <w:t>-201</w:t>
      </w:r>
      <w:r>
        <w:rPr>
          <w:sz w:val="25"/>
          <w:szCs w:val="25"/>
        </w:rPr>
        <w:t>6</w:t>
      </w:r>
      <w:r w:rsidRPr="002E1BC0">
        <w:rPr>
          <w:sz w:val="25"/>
          <w:szCs w:val="25"/>
        </w:rPr>
        <w:t xml:space="preserve"> đến năm học 20</w:t>
      </w:r>
      <w:r>
        <w:rPr>
          <w:sz w:val="25"/>
          <w:szCs w:val="25"/>
        </w:rPr>
        <w:t>20</w:t>
      </w:r>
      <w:r w:rsidRPr="002E1BC0">
        <w:rPr>
          <w:sz w:val="25"/>
          <w:szCs w:val="25"/>
        </w:rPr>
        <w:t>-20</w:t>
      </w:r>
      <w:r>
        <w:rPr>
          <w:sz w:val="25"/>
          <w:szCs w:val="25"/>
        </w:rPr>
        <w:t>21</w:t>
      </w:r>
      <w:r w:rsidRPr="002E1BC0">
        <w:rPr>
          <w:sz w:val="25"/>
          <w:szCs w:val="25"/>
        </w:rPr>
        <w:t>;</w:t>
      </w:r>
    </w:p>
    <w:p w:rsidR="00C74BEC" w:rsidRPr="002E1BC0" w:rsidRDefault="00C74BEC" w:rsidP="00C74BEC">
      <w:pPr>
        <w:spacing w:line="360" w:lineRule="auto"/>
        <w:ind w:firstLine="720"/>
        <w:jc w:val="both"/>
        <w:rPr>
          <w:sz w:val="25"/>
          <w:szCs w:val="25"/>
        </w:rPr>
      </w:pPr>
      <w:r w:rsidRPr="002E1BC0">
        <w:rPr>
          <w:sz w:val="25"/>
          <w:szCs w:val="25"/>
        </w:rPr>
        <w:t>Căn cứ Quyết định số 134/2006/QĐ-TTg ngày 08 tháng 06 năm 2006 của Thủ tướng Chính phủ về việc thành lập Trường Đại học Công nghệ Thông tin (CNTT) thuộc Đại học Quốc gia thành phố Hồ Chí Minh (ĐHQG.HCM);</w:t>
      </w:r>
    </w:p>
    <w:p w:rsidR="00C74BEC" w:rsidRPr="002E1BC0" w:rsidRDefault="00C74BEC" w:rsidP="00D538C4">
      <w:pPr>
        <w:spacing w:after="100" w:afterAutospacing="1" w:line="360" w:lineRule="auto"/>
        <w:jc w:val="both"/>
        <w:rPr>
          <w:sz w:val="25"/>
          <w:szCs w:val="25"/>
        </w:rPr>
      </w:pPr>
      <w:r w:rsidRPr="002E1BC0">
        <w:rPr>
          <w:sz w:val="25"/>
          <w:szCs w:val="25"/>
        </w:rPr>
        <w:tab/>
        <w:t>Căn cứ Quyết định số 530/QĐ-ĐHQG-TCCB ngày 03 tháng 07 năm 2006 của Giám đốc ĐHQG.HCM về việc ban hành Quy chế tạm thời về tổ chức và hoạt động của Trường Đại học CNTT thuộc ĐHQG.HCM;</w:t>
      </w:r>
      <w:r w:rsidRPr="002E1BC0">
        <w:rPr>
          <w:sz w:val="25"/>
          <w:szCs w:val="25"/>
        </w:rPr>
        <w:tab/>
      </w:r>
    </w:p>
    <w:p w:rsidR="00C74BEC" w:rsidRPr="002E1BC0" w:rsidRDefault="00C74BEC" w:rsidP="00C74BEC">
      <w:pPr>
        <w:spacing w:line="360" w:lineRule="auto"/>
        <w:ind w:firstLine="720"/>
        <w:jc w:val="both"/>
        <w:rPr>
          <w:sz w:val="25"/>
          <w:szCs w:val="25"/>
        </w:rPr>
      </w:pPr>
      <w:r w:rsidRPr="002E1BC0">
        <w:rPr>
          <w:sz w:val="25"/>
          <w:szCs w:val="25"/>
        </w:rPr>
        <w:t xml:space="preserve">Căn cứ Quyết định số </w:t>
      </w:r>
      <w:r>
        <w:rPr>
          <w:sz w:val="25"/>
          <w:szCs w:val="25"/>
        </w:rPr>
        <w:t>25</w:t>
      </w:r>
      <w:r w:rsidRPr="002E1BC0">
        <w:rPr>
          <w:sz w:val="25"/>
          <w:szCs w:val="25"/>
        </w:rPr>
        <w:t>/QĐ-ĐHCNTT-ĐH&amp;SĐH ngày 1</w:t>
      </w:r>
      <w:r>
        <w:rPr>
          <w:sz w:val="25"/>
          <w:szCs w:val="25"/>
        </w:rPr>
        <w:t>5</w:t>
      </w:r>
      <w:r w:rsidRPr="002E1BC0">
        <w:rPr>
          <w:sz w:val="25"/>
          <w:szCs w:val="25"/>
        </w:rPr>
        <w:t xml:space="preserve"> tháng 0</w:t>
      </w:r>
      <w:r>
        <w:rPr>
          <w:sz w:val="25"/>
          <w:szCs w:val="25"/>
        </w:rPr>
        <w:t>4</w:t>
      </w:r>
      <w:r w:rsidRPr="002E1BC0">
        <w:rPr>
          <w:sz w:val="25"/>
          <w:szCs w:val="25"/>
        </w:rPr>
        <w:t xml:space="preserve"> năm 201</w:t>
      </w:r>
      <w:r>
        <w:rPr>
          <w:sz w:val="25"/>
          <w:szCs w:val="25"/>
        </w:rPr>
        <w:t>4</w:t>
      </w:r>
      <w:r w:rsidRPr="002E1BC0">
        <w:rPr>
          <w:sz w:val="25"/>
          <w:szCs w:val="25"/>
        </w:rPr>
        <w:t xml:space="preserve"> của Hiệu trưởng Trường Đại học Công nghệ Thông tin về việc ban hành Quy </w:t>
      </w:r>
      <w:r>
        <w:rPr>
          <w:sz w:val="25"/>
          <w:szCs w:val="25"/>
        </w:rPr>
        <w:t xml:space="preserve">chế đào tạo tiến sĩ tại Trường </w:t>
      </w:r>
      <w:r w:rsidRPr="00503459">
        <w:rPr>
          <w:sz w:val="26"/>
          <w:szCs w:val="26"/>
        </w:rPr>
        <w:t>Đại học Công nghệ Thông tin</w:t>
      </w:r>
      <w:r w:rsidRPr="002E1BC0">
        <w:rPr>
          <w:sz w:val="25"/>
          <w:szCs w:val="25"/>
        </w:rPr>
        <w:t>;</w:t>
      </w:r>
    </w:p>
    <w:p w:rsidR="00C74BEC" w:rsidRPr="002E1BC0" w:rsidRDefault="00C74BEC" w:rsidP="00C74BEC">
      <w:pPr>
        <w:spacing w:line="360" w:lineRule="auto"/>
        <w:ind w:firstLine="720"/>
        <w:jc w:val="both"/>
        <w:rPr>
          <w:sz w:val="25"/>
          <w:szCs w:val="25"/>
        </w:rPr>
      </w:pPr>
      <w:r w:rsidRPr="002E1BC0">
        <w:rPr>
          <w:sz w:val="25"/>
          <w:szCs w:val="25"/>
        </w:rPr>
        <w:t>Xét đề nghị của Trưởng Phòng Kế hoạch - Tài chính,</w:t>
      </w:r>
    </w:p>
    <w:p w:rsidR="00C74BEC" w:rsidRPr="00804EDF" w:rsidRDefault="00C74BEC" w:rsidP="00C74BEC">
      <w:pPr>
        <w:spacing w:line="360" w:lineRule="auto"/>
        <w:jc w:val="center"/>
        <w:rPr>
          <w:b/>
          <w:sz w:val="28"/>
          <w:szCs w:val="28"/>
        </w:rPr>
      </w:pPr>
      <w:r w:rsidRPr="00804EDF">
        <w:rPr>
          <w:b/>
          <w:sz w:val="28"/>
          <w:szCs w:val="28"/>
        </w:rPr>
        <w:t>QUYẾT ĐỊNH</w:t>
      </w:r>
      <w:r>
        <w:rPr>
          <w:b/>
          <w:sz w:val="28"/>
          <w:szCs w:val="28"/>
        </w:rPr>
        <w:t>:</w:t>
      </w:r>
    </w:p>
    <w:p w:rsidR="00C74BEC" w:rsidRDefault="00C74BEC" w:rsidP="00C74BEC">
      <w:pPr>
        <w:spacing w:line="360" w:lineRule="auto"/>
        <w:ind w:firstLine="720"/>
        <w:jc w:val="both"/>
        <w:rPr>
          <w:sz w:val="26"/>
          <w:szCs w:val="26"/>
        </w:rPr>
      </w:pPr>
      <w:r w:rsidRPr="00DC7CD2">
        <w:rPr>
          <w:b/>
          <w:sz w:val="26"/>
          <w:szCs w:val="26"/>
        </w:rPr>
        <w:t>Điều 1</w:t>
      </w:r>
      <w:r>
        <w:rPr>
          <w:b/>
          <w:sz w:val="26"/>
          <w:szCs w:val="26"/>
        </w:rPr>
        <w:t>.</w:t>
      </w:r>
      <w:r w:rsidRPr="00DC7CD2">
        <w:rPr>
          <w:b/>
          <w:sz w:val="26"/>
          <w:szCs w:val="26"/>
        </w:rPr>
        <w:t xml:space="preserve"> </w:t>
      </w:r>
      <w:r w:rsidRPr="00DC7CD2">
        <w:rPr>
          <w:sz w:val="26"/>
          <w:szCs w:val="26"/>
        </w:rPr>
        <w:t xml:space="preserve">Quy định mức thu học phí hệ đào tạo </w:t>
      </w:r>
      <w:r w:rsidRPr="00C74BEC">
        <w:rPr>
          <w:b/>
          <w:sz w:val="26"/>
          <w:szCs w:val="26"/>
        </w:rPr>
        <w:t>T</w:t>
      </w:r>
      <w:r w:rsidRPr="00503459">
        <w:rPr>
          <w:b/>
          <w:sz w:val="26"/>
          <w:szCs w:val="26"/>
        </w:rPr>
        <w:t xml:space="preserve">rình độ </w:t>
      </w:r>
      <w:r>
        <w:rPr>
          <w:b/>
          <w:sz w:val="26"/>
          <w:szCs w:val="26"/>
        </w:rPr>
        <w:t>T</w:t>
      </w:r>
      <w:r w:rsidRPr="00503459">
        <w:rPr>
          <w:b/>
          <w:sz w:val="26"/>
          <w:szCs w:val="26"/>
        </w:rPr>
        <w:t>iến sĩ tại Trường Đại học Công nghệ Thông tin</w:t>
      </w:r>
      <w:r w:rsidRPr="00DC7CD2">
        <w:rPr>
          <w:b/>
          <w:sz w:val="26"/>
          <w:szCs w:val="26"/>
        </w:rPr>
        <w:t xml:space="preserve"> </w:t>
      </w:r>
      <w:r w:rsidRPr="00DC7CD2">
        <w:rPr>
          <w:sz w:val="26"/>
          <w:szCs w:val="26"/>
        </w:rPr>
        <w:t>năm học 201</w:t>
      </w:r>
      <w:r>
        <w:rPr>
          <w:sz w:val="26"/>
          <w:szCs w:val="26"/>
        </w:rPr>
        <w:t>6</w:t>
      </w:r>
      <w:r w:rsidRPr="00DC7CD2">
        <w:rPr>
          <w:sz w:val="26"/>
          <w:szCs w:val="26"/>
        </w:rPr>
        <w:t>-201</w:t>
      </w:r>
      <w:r>
        <w:rPr>
          <w:sz w:val="26"/>
          <w:szCs w:val="26"/>
        </w:rPr>
        <w:t>7 như sau</w:t>
      </w:r>
      <w:r w:rsidRPr="00DC7CD2">
        <w:rPr>
          <w:sz w:val="26"/>
          <w:szCs w:val="26"/>
        </w:rPr>
        <w:t xml:space="preserve">: </w:t>
      </w:r>
    </w:p>
    <w:p w:rsidR="00C74BEC" w:rsidRPr="00DC7CD2" w:rsidRDefault="00C74BEC" w:rsidP="00C74BEC">
      <w:pPr>
        <w:spacing w:line="360" w:lineRule="auto"/>
        <w:ind w:left="720"/>
        <w:rPr>
          <w:sz w:val="26"/>
          <w:szCs w:val="26"/>
        </w:rPr>
      </w:pPr>
      <w:r>
        <w:rPr>
          <w:b/>
          <w:sz w:val="26"/>
          <w:szCs w:val="26"/>
        </w:rPr>
        <w:t>19.750.000</w:t>
      </w:r>
      <w:r w:rsidRPr="00DC7CD2">
        <w:rPr>
          <w:b/>
          <w:sz w:val="26"/>
          <w:szCs w:val="26"/>
        </w:rPr>
        <w:t xml:space="preserve"> đồng/</w:t>
      </w:r>
      <w:r>
        <w:rPr>
          <w:b/>
          <w:sz w:val="26"/>
          <w:szCs w:val="26"/>
        </w:rPr>
        <w:t>năm</w:t>
      </w:r>
      <w:r w:rsidRPr="00DC7CD2">
        <w:rPr>
          <w:b/>
          <w:sz w:val="26"/>
          <w:szCs w:val="26"/>
        </w:rPr>
        <w:t>/nghiên cứu sinh</w:t>
      </w:r>
      <w:r>
        <w:rPr>
          <w:b/>
          <w:sz w:val="26"/>
          <w:szCs w:val="26"/>
        </w:rPr>
        <w:t xml:space="preserve"> (Mười chín triệu bảy trăm năm mươi ngàn đồng/năm/</w:t>
      </w:r>
      <w:r w:rsidRPr="00DC7CD2">
        <w:rPr>
          <w:b/>
          <w:sz w:val="26"/>
          <w:szCs w:val="26"/>
        </w:rPr>
        <w:t>nghiên cứu sinh</w:t>
      </w:r>
      <w:r>
        <w:rPr>
          <w:b/>
          <w:sz w:val="26"/>
          <w:szCs w:val="26"/>
        </w:rPr>
        <w:t>).</w:t>
      </w:r>
    </w:p>
    <w:p w:rsidR="00C74BEC" w:rsidRPr="007135A9" w:rsidRDefault="00C74BEC" w:rsidP="00C74BEC">
      <w:pPr>
        <w:spacing w:line="360" w:lineRule="auto"/>
        <w:ind w:right="23" w:firstLine="720"/>
        <w:jc w:val="both"/>
        <w:rPr>
          <w:sz w:val="25"/>
          <w:szCs w:val="25"/>
        </w:rPr>
      </w:pPr>
      <w:r w:rsidRPr="007135A9">
        <w:rPr>
          <w:b/>
          <w:sz w:val="25"/>
          <w:szCs w:val="25"/>
        </w:rPr>
        <w:t>Điều 2.</w:t>
      </w:r>
      <w:r w:rsidRPr="007135A9">
        <w:rPr>
          <w:sz w:val="25"/>
          <w:szCs w:val="25"/>
        </w:rPr>
        <w:t xml:space="preserve"> Quyết định này có hiệu lực kể từ ngày ký</w:t>
      </w:r>
      <w:r>
        <w:rPr>
          <w:sz w:val="25"/>
          <w:szCs w:val="25"/>
        </w:rPr>
        <w:t>.</w:t>
      </w:r>
    </w:p>
    <w:p w:rsidR="00C74BEC" w:rsidRPr="008F5340" w:rsidRDefault="00C74BEC" w:rsidP="00C74BEC">
      <w:pPr>
        <w:spacing w:line="360" w:lineRule="auto"/>
        <w:jc w:val="both"/>
        <w:rPr>
          <w:b/>
          <w:sz w:val="26"/>
          <w:szCs w:val="26"/>
        </w:rPr>
      </w:pPr>
      <w:r w:rsidRPr="00635DEC">
        <w:rPr>
          <w:sz w:val="25"/>
          <w:szCs w:val="25"/>
        </w:rPr>
        <w:t xml:space="preserve"> </w:t>
      </w:r>
      <w:r>
        <w:rPr>
          <w:sz w:val="25"/>
          <w:szCs w:val="25"/>
        </w:rPr>
        <w:tab/>
      </w:r>
      <w:r w:rsidRPr="007135A9">
        <w:rPr>
          <w:b/>
          <w:sz w:val="25"/>
          <w:szCs w:val="25"/>
        </w:rPr>
        <w:t>Điều 3.</w:t>
      </w:r>
      <w:r>
        <w:rPr>
          <w:sz w:val="25"/>
          <w:szCs w:val="25"/>
        </w:rPr>
        <w:t xml:space="preserve"> Các Ông/Bà Trưởng phòng </w:t>
      </w:r>
      <w:r w:rsidRPr="00635DEC">
        <w:rPr>
          <w:sz w:val="25"/>
          <w:szCs w:val="25"/>
        </w:rPr>
        <w:t xml:space="preserve">Kế hoạch – Tài chính, </w:t>
      </w:r>
      <w:r>
        <w:rPr>
          <w:sz w:val="25"/>
          <w:szCs w:val="25"/>
        </w:rPr>
        <w:t xml:space="preserve">Trưởng </w:t>
      </w:r>
      <w:r w:rsidRPr="00635DEC">
        <w:rPr>
          <w:sz w:val="25"/>
          <w:szCs w:val="25"/>
        </w:rPr>
        <w:t xml:space="preserve">các Phòng, Khoa, Bộ môn có liên quan </w:t>
      </w:r>
      <w:r>
        <w:rPr>
          <w:sz w:val="26"/>
          <w:szCs w:val="26"/>
        </w:rPr>
        <w:t>và các anh/chị nghiên cứu sinh c</w:t>
      </w:r>
      <w:r w:rsidRPr="00F42225">
        <w:rPr>
          <w:sz w:val="26"/>
          <w:szCs w:val="26"/>
        </w:rPr>
        <w:t>hịu trác</w:t>
      </w:r>
      <w:r>
        <w:rPr>
          <w:sz w:val="26"/>
          <w:szCs w:val="26"/>
        </w:rPr>
        <w:t>h nhiệm thi hành quyết định này./.</w:t>
      </w:r>
    </w:p>
    <w:tbl>
      <w:tblPr>
        <w:tblpPr w:leftFromText="180" w:rightFromText="180" w:vertAnchor="text" w:horzAnchor="margin" w:tblpY="27"/>
        <w:tblW w:w="0" w:type="auto"/>
        <w:tblLook w:val="01E0" w:firstRow="1" w:lastRow="1" w:firstColumn="1" w:lastColumn="1" w:noHBand="0" w:noVBand="0"/>
      </w:tblPr>
      <w:tblGrid>
        <w:gridCol w:w="4322"/>
        <w:gridCol w:w="5299"/>
      </w:tblGrid>
      <w:tr w:rsidR="00C74BEC" w:rsidRPr="00B47B27" w:rsidTr="00C53E30">
        <w:trPr>
          <w:trHeight w:val="367"/>
        </w:trPr>
        <w:tc>
          <w:tcPr>
            <w:tcW w:w="4322" w:type="dxa"/>
            <w:shd w:val="clear" w:color="auto" w:fill="auto"/>
            <w:vAlign w:val="center"/>
          </w:tcPr>
          <w:p w:rsidR="00C74BEC" w:rsidRPr="00870F1C" w:rsidRDefault="00C74BEC" w:rsidP="00C53E30">
            <w:pPr>
              <w:rPr>
                <w:sz w:val="26"/>
                <w:szCs w:val="26"/>
              </w:rPr>
            </w:pPr>
            <w:r w:rsidRPr="00870F1C">
              <w:rPr>
                <w:b/>
                <w:i/>
                <w:sz w:val="26"/>
                <w:szCs w:val="26"/>
              </w:rPr>
              <w:t>Nơi nhận:</w:t>
            </w:r>
          </w:p>
        </w:tc>
        <w:tc>
          <w:tcPr>
            <w:tcW w:w="5299" w:type="dxa"/>
            <w:shd w:val="clear" w:color="auto" w:fill="auto"/>
            <w:vAlign w:val="center"/>
          </w:tcPr>
          <w:p w:rsidR="00C74BEC" w:rsidRPr="00870F1C" w:rsidRDefault="00C74BEC" w:rsidP="00C53E30">
            <w:pPr>
              <w:jc w:val="center"/>
              <w:rPr>
                <w:b/>
                <w:i/>
                <w:sz w:val="26"/>
                <w:szCs w:val="26"/>
              </w:rPr>
            </w:pPr>
            <w:r>
              <w:rPr>
                <w:b/>
                <w:sz w:val="26"/>
                <w:szCs w:val="26"/>
              </w:rPr>
              <w:t>KT.</w:t>
            </w:r>
            <w:r w:rsidRPr="00870F1C">
              <w:rPr>
                <w:b/>
                <w:sz w:val="26"/>
                <w:szCs w:val="26"/>
              </w:rPr>
              <w:t>HIỆU TRƯỞNG</w:t>
            </w:r>
          </w:p>
        </w:tc>
      </w:tr>
      <w:tr w:rsidR="00C74BEC" w:rsidRPr="00B47B27" w:rsidTr="00C53E30">
        <w:trPr>
          <w:trHeight w:val="267"/>
        </w:trPr>
        <w:tc>
          <w:tcPr>
            <w:tcW w:w="4322" w:type="dxa"/>
            <w:shd w:val="clear" w:color="auto" w:fill="auto"/>
          </w:tcPr>
          <w:p w:rsidR="00C74BEC" w:rsidRPr="00870F1C" w:rsidRDefault="00C74BEC" w:rsidP="00C53E30">
            <w:r w:rsidRPr="00870F1C">
              <w:rPr>
                <w:i/>
                <w:sz w:val="26"/>
                <w:szCs w:val="26"/>
              </w:rPr>
              <w:t xml:space="preserve">- </w:t>
            </w:r>
            <w:r>
              <w:rPr>
                <w:sz w:val="22"/>
                <w:szCs w:val="22"/>
              </w:rPr>
              <w:t>Như điều 3</w:t>
            </w:r>
            <w:r w:rsidRPr="00870F1C">
              <w:rPr>
                <w:sz w:val="22"/>
                <w:szCs w:val="22"/>
              </w:rPr>
              <w:t>;</w:t>
            </w:r>
          </w:p>
          <w:p w:rsidR="00C74BEC" w:rsidRPr="00870F1C" w:rsidRDefault="00C74BEC" w:rsidP="00C53E30">
            <w:r w:rsidRPr="00870F1C">
              <w:rPr>
                <w:sz w:val="22"/>
                <w:szCs w:val="22"/>
              </w:rPr>
              <w:t>- Lưu</w:t>
            </w:r>
            <w:r>
              <w:rPr>
                <w:sz w:val="22"/>
                <w:szCs w:val="22"/>
              </w:rPr>
              <w:t>:</w:t>
            </w:r>
            <w:r w:rsidRPr="00870F1C">
              <w:rPr>
                <w:sz w:val="22"/>
                <w:szCs w:val="22"/>
              </w:rPr>
              <w:t xml:space="preserve"> VT, KHTC.</w:t>
            </w:r>
          </w:p>
          <w:p w:rsidR="00C74BEC" w:rsidRPr="00870F1C" w:rsidRDefault="00C74BEC" w:rsidP="00C53E30">
            <w:pPr>
              <w:rPr>
                <w:sz w:val="26"/>
                <w:szCs w:val="26"/>
              </w:rPr>
            </w:pPr>
          </w:p>
        </w:tc>
        <w:tc>
          <w:tcPr>
            <w:tcW w:w="5299" w:type="dxa"/>
            <w:shd w:val="clear" w:color="auto" w:fill="auto"/>
          </w:tcPr>
          <w:p w:rsidR="00C74BEC" w:rsidRDefault="00C74BEC" w:rsidP="00C53E30">
            <w:pPr>
              <w:jc w:val="center"/>
              <w:rPr>
                <w:b/>
                <w:sz w:val="26"/>
                <w:szCs w:val="26"/>
              </w:rPr>
            </w:pPr>
            <w:r>
              <w:rPr>
                <w:b/>
                <w:sz w:val="26"/>
                <w:szCs w:val="26"/>
              </w:rPr>
              <w:t>PHÓ HIỆU TRƯỞNG</w:t>
            </w:r>
          </w:p>
          <w:p w:rsidR="00C74BEC" w:rsidRDefault="00C74BEC" w:rsidP="00C53E30">
            <w:pPr>
              <w:jc w:val="center"/>
              <w:rPr>
                <w:b/>
                <w:sz w:val="26"/>
                <w:szCs w:val="26"/>
              </w:rPr>
            </w:pPr>
          </w:p>
          <w:p w:rsidR="00C74BEC" w:rsidRDefault="0044773F" w:rsidP="00C53E30">
            <w:pPr>
              <w:jc w:val="center"/>
              <w:rPr>
                <w:b/>
                <w:sz w:val="26"/>
                <w:szCs w:val="26"/>
              </w:rPr>
            </w:pPr>
            <w:r>
              <w:rPr>
                <w:b/>
                <w:sz w:val="26"/>
                <w:szCs w:val="26"/>
              </w:rPr>
              <w:t>(Đã ký)</w:t>
            </w:r>
          </w:p>
          <w:p w:rsidR="00B217EA" w:rsidRDefault="00B217EA" w:rsidP="00C53E30">
            <w:pPr>
              <w:jc w:val="center"/>
              <w:rPr>
                <w:b/>
                <w:sz w:val="26"/>
                <w:szCs w:val="26"/>
              </w:rPr>
            </w:pPr>
          </w:p>
          <w:p w:rsidR="00C74BEC" w:rsidRPr="00870F1C" w:rsidRDefault="00C74BEC" w:rsidP="00C53E30">
            <w:pPr>
              <w:jc w:val="center"/>
              <w:rPr>
                <w:b/>
                <w:sz w:val="26"/>
                <w:szCs w:val="26"/>
              </w:rPr>
            </w:pPr>
            <w:r>
              <w:rPr>
                <w:b/>
                <w:sz w:val="26"/>
                <w:szCs w:val="26"/>
              </w:rPr>
              <w:t>Nguyễn Hoàng Tú Anh</w:t>
            </w:r>
          </w:p>
        </w:tc>
      </w:tr>
    </w:tbl>
    <w:p w:rsidR="00C74BEC" w:rsidRDefault="00C74BEC" w:rsidP="00C74BEC">
      <w:bookmarkStart w:id="0" w:name="_GoBack"/>
      <w:bookmarkEnd w:id="0"/>
    </w:p>
    <w:sectPr w:rsidR="00C74BEC" w:rsidSect="00C13008">
      <w:pgSz w:w="11907" w:h="16840" w:code="9"/>
      <w:pgMar w:top="397" w:right="1077" w:bottom="36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EC"/>
    <w:rsid w:val="0044773F"/>
    <w:rsid w:val="00591F37"/>
    <w:rsid w:val="005C6762"/>
    <w:rsid w:val="00AB5C6A"/>
    <w:rsid w:val="00B217EA"/>
    <w:rsid w:val="00B74592"/>
    <w:rsid w:val="00BE0A8F"/>
    <w:rsid w:val="00C74BEC"/>
    <w:rsid w:val="00D538C4"/>
    <w:rsid w:val="00FE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MinhLinh</cp:lastModifiedBy>
  <cp:revision>2</cp:revision>
  <cp:lastPrinted>2016-06-20T07:50:00Z</cp:lastPrinted>
  <dcterms:created xsi:type="dcterms:W3CDTF">2016-07-05T07:02:00Z</dcterms:created>
  <dcterms:modified xsi:type="dcterms:W3CDTF">2016-07-05T07:02:00Z</dcterms:modified>
</cp:coreProperties>
</file>